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A" w:rsidRPr="00E2296A" w:rsidRDefault="00E2296A" w:rsidP="006C5FF4">
      <w:pPr>
        <w:keepNext/>
        <w:widowControl w:val="0"/>
        <w:suppressAutoHyphens/>
        <w:autoSpaceDE w:val="0"/>
        <w:outlineLvl w:val="1"/>
        <w:rPr>
          <w:b/>
          <w:bCs/>
          <w:iCs/>
          <w:sz w:val="24"/>
          <w:szCs w:val="24"/>
        </w:rPr>
      </w:pPr>
    </w:p>
    <w:p w:rsidR="00644758" w:rsidRPr="00644758" w:rsidRDefault="00644758" w:rsidP="00644758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644758">
        <w:rPr>
          <w:noProof/>
          <w:sz w:val="24"/>
          <w:szCs w:val="24"/>
        </w:rPr>
        <w:drawing>
          <wp:inline distT="0" distB="0" distL="0" distR="0" wp14:anchorId="6D7E301E" wp14:editId="1D08E31D">
            <wp:extent cx="552450" cy="7334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58" w:rsidRPr="00644758" w:rsidRDefault="00644758" w:rsidP="00644758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644758" w:rsidRPr="00644758" w:rsidRDefault="00644758" w:rsidP="00644758">
      <w:pPr>
        <w:jc w:val="center"/>
        <w:rPr>
          <w:b/>
          <w:szCs w:val="28"/>
        </w:rPr>
      </w:pPr>
      <w:r w:rsidRPr="00644758">
        <w:rPr>
          <w:b/>
          <w:szCs w:val="28"/>
        </w:rPr>
        <w:t>Республика Карелия</w:t>
      </w: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44758">
        <w:rPr>
          <w:b/>
          <w:bCs/>
          <w:color w:val="26282F"/>
          <w:szCs w:val="28"/>
        </w:rPr>
        <w:t>АДМИНИСТРАЦИЯ КААЛАМСКОГО СЕЛЬСКОГО ПОСЕЛЕНИЯ</w:t>
      </w: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644758" w:rsidRPr="00644758" w:rsidRDefault="00644758" w:rsidP="00644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44758">
        <w:rPr>
          <w:b/>
          <w:bCs/>
          <w:color w:val="26282F"/>
          <w:szCs w:val="28"/>
        </w:rPr>
        <w:t>ПОСТАНОВЛЕНИЕ</w:t>
      </w:r>
    </w:p>
    <w:p w:rsidR="00644758" w:rsidRPr="00644758" w:rsidRDefault="00644758" w:rsidP="00644758">
      <w:pPr>
        <w:ind w:left="-284" w:right="-143" w:firstLine="568"/>
        <w:jc w:val="both"/>
        <w:rPr>
          <w:b/>
          <w:bCs/>
          <w:szCs w:val="28"/>
        </w:rPr>
      </w:pPr>
    </w:p>
    <w:p w:rsidR="00644758" w:rsidRPr="00644758" w:rsidRDefault="00644758" w:rsidP="00644758">
      <w:pPr>
        <w:ind w:right="-143"/>
        <w:rPr>
          <w:bCs/>
          <w:szCs w:val="28"/>
        </w:rPr>
      </w:pPr>
      <w:r w:rsidRPr="00644758">
        <w:rPr>
          <w:bCs/>
          <w:szCs w:val="28"/>
        </w:rPr>
        <w:t xml:space="preserve">от  </w:t>
      </w:r>
      <w:r>
        <w:rPr>
          <w:bCs/>
          <w:szCs w:val="28"/>
        </w:rPr>
        <w:t>28 февраля 2022 г.</w:t>
      </w:r>
      <w:r w:rsidRPr="00644758">
        <w:rPr>
          <w:bCs/>
          <w:szCs w:val="28"/>
        </w:rPr>
        <w:t xml:space="preserve">                                                </w:t>
      </w:r>
      <w:r>
        <w:rPr>
          <w:bCs/>
          <w:szCs w:val="28"/>
        </w:rPr>
        <w:t xml:space="preserve">                                    </w:t>
      </w:r>
      <w:r w:rsidRPr="00644758">
        <w:rPr>
          <w:bCs/>
          <w:szCs w:val="28"/>
        </w:rPr>
        <w:t xml:space="preserve">№ </w:t>
      </w:r>
      <w:r w:rsidR="00C35E05">
        <w:rPr>
          <w:bCs/>
          <w:szCs w:val="28"/>
        </w:rPr>
        <w:t>4</w:t>
      </w:r>
    </w:p>
    <w:p w:rsidR="00644758" w:rsidRPr="00644758" w:rsidRDefault="00644758" w:rsidP="00644758">
      <w:pPr>
        <w:autoSpaceDE w:val="0"/>
        <w:autoSpaceDN w:val="0"/>
        <w:adjustRightInd w:val="0"/>
        <w:spacing w:line="310" w:lineRule="exact"/>
        <w:ind w:right="50"/>
        <w:jc w:val="both"/>
        <w:rPr>
          <w:sz w:val="26"/>
          <w:szCs w:val="26"/>
        </w:rPr>
      </w:pPr>
    </w:p>
    <w:p w:rsidR="00E2296A" w:rsidRPr="00E2296A" w:rsidRDefault="00E2296A" w:rsidP="00E2296A">
      <w:pPr>
        <w:shd w:val="clear" w:color="auto" w:fill="FFFFFF"/>
        <w:jc w:val="both"/>
        <w:rPr>
          <w:szCs w:val="28"/>
        </w:rPr>
      </w:pPr>
    </w:p>
    <w:p w:rsidR="00E2296A" w:rsidRPr="00644758" w:rsidRDefault="00E2296A" w:rsidP="001F5B28">
      <w:pPr>
        <w:spacing w:line="276" w:lineRule="auto"/>
        <w:jc w:val="center"/>
        <w:rPr>
          <w:szCs w:val="28"/>
        </w:rPr>
      </w:pPr>
      <w:r w:rsidRPr="00E2296A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E2296A">
        <w:rPr>
          <w:rFonts w:eastAsia="Calibri"/>
          <w:szCs w:val="28"/>
          <w:lang w:eastAsia="en-US"/>
        </w:rPr>
        <w:t>по муниципальному контролю</w:t>
      </w:r>
    </w:p>
    <w:p w:rsidR="00E2296A" w:rsidRPr="00E2296A" w:rsidRDefault="00E2296A" w:rsidP="001F5B2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2296A">
        <w:rPr>
          <w:rFonts w:eastAsia="Calibri"/>
          <w:szCs w:val="28"/>
          <w:lang w:eastAsia="en-US"/>
        </w:rPr>
        <w:t xml:space="preserve">в сфере благоустройства на территории </w:t>
      </w:r>
      <w:r w:rsidR="00644758">
        <w:rPr>
          <w:rFonts w:eastAsia="Calibri"/>
          <w:szCs w:val="28"/>
          <w:lang w:eastAsia="en-US"/>
        </w:rPr>
        <w:t>Кааламского</w:t>
      </w:r>
      <w:r w:rsidRPr="00E2296A">
        <w:rPr>
          <w:rFonts w:eastAsia="Calibri"/>
          <w:szCs w:val="28"/>
          <w:lang w:eastAsia="en-US"/>
        </w:rPr>
        <w:t xml:space="preserve"> сельского поселения  </w:t>
      </w:r>
      <w:r w:rsidRPr="00E2296A">
        <w:rPr>
          <w:rFonts w:eastAsia="Calibri"/>
          <w:szCs w:val="28"/>
          <w:lang w:eastAsia="en-US"/>
        </w:rPr>
        <w:br/>
      </w:r>
      <w:r w:rsidR="00644758">
        <w:rPr>
          <w:rFonts w:eastAsia="Calibri"/>
          <w:szCs w:val="28"/>
          <w:lang w:eastAsia="en-US"/>
        </w:rPr>
        <w:t>Сортавальского</w:t>
      </w:r>
      <w:r w:rsidRPr="00E2296A">
        <w:rPr>
          <w:rFonts w:eastAsia="Calibri"/>
          <w:szCs w:val="28"/>
          <w:lang w:eastAsia="en-US"/>
        </w:rPr>
        <w:t xml:space="preserve"> муниципального района Республики Карелия на 2022 год</w:t>
      </w:r>
    </w:p>
    <w:p w:rsidR="00E2296A" w:rsidRPr="00E2296A" w:rsidRDefault="00E2296A" w:rsidP="001F5B28">
      <w:pPr>
        <w:spacing w:line="276" w:lineRule="auto"/>
        <w:jc w:val="both"/>
        <w:rPr>
          <w:szCs w:val="28"/>
        </w:rPr>
      </w:pPr>
    </w:p>
    <w:p w:rsidR="00E2296A" w:rsidRDefault="00E2296A" w:rsidP="001F5B28">
      <w:pPr>
        <w:spacing w:line="276" w:lineRule="auto"/>
        <w:ind w:firstLine="709"/>
        <w:jc w:val="both"/>
        <w:rPr>
          <w:sz w:val="26"/>
          <w:szCs w:val="26"/>
        </w:rPr>
      </w:pPr>
      <w:r w:rsidRPr="00E2296A">
        <w:rPr>
          <w:szCs w:val="28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644758">
        <w:rPr>
          <w:szCs w:val="28"/>
        </w:rPr>
        <w:t>Кааламского</w:t>
      </w:r>
      <w:r w:rsidRPr="00E2296A">
        <w:rPr>
          <w:szCs w:val="28"/>
        </w:rPr>
        <w:t xml:space="preserve"> сельского поселения, Администрация </w:t>
      </w:r>
      <w:r w:rsidR="00644758">
        <w:rPr>
          <w:szCs w:val="28"/>
        </w:rPr>
        <w:t>Кааламского</w:t>
      </w:r>
      <w:r w:rsidRPr="00E2296A">
        <w:rPr>
          <w:szCs w:val="28"/>
        </w:rPr>
        <w:t xml:space="preserve"> сельского поселения</w:t>
      </w:r>
      <w:r w:rsidR="00644758">
        <w:rPr>
          <w:szCs w:val="28"/>
        </w:rPr>
        <w:t xml:space="preserve"> </w:t>
      </w:r>
      <w:r w:rsidRPr="00E2296A">
        <w:rPr>
          <w:sz w:val="26"/>
          <w:szCs w:val="26"/>
        </w:rPr>
        <w:t>ПОСТАНОВЛЯЕТ:</w:t>
      </w:r>
    </w:p>
    <w:p w:rsidR="00644758" w:rsidRPr="00644758" w:rsidRDefault="00644758" w:rsidP="001F5B28">
      <w:pPr>
        <w:spacing w:line="276" w:lineRule="auto"/>
        <w:ind w:firstLine="709"/>
        <w:jc w:val="both"/>
        <w:rPr>
          <w:szCs w:val="28"/>
        </w:rPr>
      </w:pPr>
    </w:p>
    <w:p w:rsidR="00E2296A" w:rsidRPr="00E2296A" w:rsidRDefault="00E2296A" w:rsidP="001F5B28">
      <w:pPr>
        <w:spacing w:line="276" w:lineRule="auto"/>
        <w:ind w:firstLine="709"/>
        <w:jc w:val="both"/>
        <w:rPr>
          <w:szCs w:val="28"/>
        </w:rPr>
      </w:pPr>
      <w:r w:rsidRPr="00E2296A">
        <w:rPr>
          <w:szCs w:val="28"/>
        </w:rPr>
        <w:t xml:space="preserve">1.Утвердить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E2296A">
        <w:rPr>
          <w:bCs/>
          <w:color w:val="000000"/>
          <w:szCs w:val="28"/>
        </w:rPr>
        <w:t xml:space="preserve">на территории </w:t>
      </w:r>
      <w:r w:rsidR="00644758">
        <w:rPr>
          <w:bCs/>
          <w:color w:val="000000"/>
          <w:szCs w:val="28"/>
        </w:rPr>
        <w:t>Кааламского</w:t>
      </w:r>
      <w:r w:rsidRPr="00E2296A">
        <w:rPr>
          <w:bCs/>
          <w:color w:val="000000"/>
          <w:szCs w:val="28"/>
        </w:rPr>
        <w:t xml:space="preserve"> сельского поселения </w:t>
      </w:r>
      <w:r w:rsidR="00644758">
        <w:rPr>
          <w:bCs/>
          <w:color w:val="000000"/>
          <w:szCs w:val="28"/>
        </w:rPr>
        <w:t>Сортавальского</w:t>
      </w:r>
      <w:r w:rsidRPr="00E2296A">
        <w:rPr>
          <w:bCs/>
          <w:color w:val="000000"/>
          <w:szCs w:val="28"/>
        </w:rPr>
        <w:t xml:space="preserve"> муниципального района Республики Карелия</w:t>
      </w:r>
      <w:r w:rsidRPr="00E2296A">
        <w:rPr>
          <w:szCs w:val="28"/>
        </w:rPr>
        <w:t xml:space="preserve">   на 2022 год согласно приложению к настоящему постановлению.</w:t>
      </w:r>
    </w:p>
    <w:p w:rsidR="00644758" w:rsidRDefault="00E2296A" w:rsidP="001F5B28">
      <w:pPr>
        <w:spacing w:line="276" w:lineRule="auto"/>
        <w:ind w:firstLine="709"/>
        <w:jc w:val="both"/>
        <w:rPr>
          <w:szCs w:val="28"/>
        </w:rPr>
      </w:pPr>
      <w:r w:rsidRPr="00E2296A">
        <w:rPr>
          <w:szCs w:val="28"/>
        </w:rPr>
        <w:t>2.</w:t>
      </w:r>
      <w:r w:rsidR="00644758" w:rsidRPr="00644758">
        <w:t xml:space="preserve"> </w:t>
      </w:r>
      <w:r w:rsidR="00644758" w:rsidRPr="00644758">
        <w:rPr>
          <w:szCs w:val="28"/>
        </w:rPr>
        <w:t xml:space="preserve">Опубликовать настоящее </w:t>
      </w:r>
      <w:r w:rsidR="00644758">
        <w:rPr>
          <w:szCs w:val="28"/>
        </w:rPr>
        <w:t>п</w:t>
      </w:r>
      <w:r w:rsidR="00644758" w:rsidRPr="00644758">
        <w:rPr>
          <w:szCs w:val="28"/>
        </w:rPr>
        <w:t>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E2296A" w:rsidRPr="00E2296A" w:rsidRDefault="00E2296A" w:rsidP="001F5B28">
      <w:pPr>
        <w:spacing w:line="276" w:lineRule="auto"/>
        <w:ind w:firstLine="709"/>
        <w:jc w:val="both"/>
        <w:rPr>
          <w:sz w:val="26"/>
          <w:szCs w:val="26"/>
        </w:rPr>
      </w:pPr>
      <w:r w:rsidRPr="00E2296A">
        <w:rPr>
          <w:szCs w:val="28"/>
        </w:rPr>
        <w:t>3. </w:t>
      </w:r>
      <w:r w:rsidR="00644758" w:rsidRPr="00644758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6C5FF4">
        <w:rPr>
          <w:szCs w:val="28"/>
        </w:rPr>
        <w:t>2</w:t>
      </w:r>
      <w:r w:rsidR="00644758" w:rsidRPr="00644758">
        <w:rPr>
          <w:szCs w:val="28"/>
        </w:rPr>
        <w:t xml:space="preserve"> г.</w:t>
      </w:r>
    </w:p>
    <w:p w:rsidR="006C5FF4" w:rsidRDefault="006C5FF4" w:rsidP="006C5FF4">
      <w:pPr>
        <w:rPr>
          <w:szCs w:val="28"/>
        </w:rPr>
      </w:pPr>
    </w:p>
    <w:p w:rsidR="006C5FF4" w:rsidRDefault="006C5FF4" w:rsidP="006C5FF4">
      <w:pPr>
        <w:rPr>
          <w:szCs w:val="28"/>
        </w:rPr>
      </w:pPr>
    </w:p>
    <w:p w:rsidR="00E2296A" w:rsidRDefault="00644758" w:rsidP="006C5FF4">
      <w:pPr>
        <w:rPr>
          <w:rFonts w:eastAsia="Calibri"/>
          <w:sz w:val="24"/>
          <w:szCs w:val="24"/>
          <w:lang w:eastAsia="en-US"/>
        </w:rPr>
      </w:pPr>
      <w:r w:rsidRPr="00644758">
        <w:rPr>
          <w:szCs w:val="28"/>
        </w:rPr>
        <w:t xml:space="preserve">Глава Кааламского сельского поселения               </w:t>
      </w:r>
      <w:r w:rsidR="006C5FF4">
        <w:rPr>
          <w:szCs w:val="28"/>
        </w:rPr>
        <w:t xml:space="preserve">                  </w:t>
      </w:r>
      <w:r w:rsidR="001F5B28">
        <w:rPr>
          <w:szCs w:val="28"/>
        </w:rPr>
        <w:t xml:space="preserve">     А.М. Мищенко       </w:t>
      </w:r>
    </w:p>
    <w:p w:rsidR="00E2296A" w:rsidRDefault="00E2296A" w:rsidP="000E0088">
      <w:pPr>
        <w:jc w:val="right"/>
        <w:rPr>
          <w:rFonts w:eastAsia="Calibri"/>
          <w:sz w:val="24"/>
          <w:szCs w:val="24"/>
          <w:lang w:eastAsia="en-US"/>
        </w:rPr>
      </w:pPr>
    </w:p>
    <w:p w:rsidR="000E0088" w:rsidRPr="00520702" w:rsidRDefault="008E511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к постановлению А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дминистрации </w:t>
      </w:r>
    </w:p>
    <w:p w:rsidR="000E0088" w:rsidRPr="00520702" w:rsidRDefault="007E740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Кааламского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0E0088" w:rsidRPr="00520702" w:rsidRDefault="006C5FF4" w:rsidP="006C5FF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C62794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28.02.2022г</w:t>
      </w:r>
      <w:r w:rsidR="00C62794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35E05">
        <w:rPr>
          <w:rFonts w:eastAsia="Calibri"/>
          <w:sz w:val="24"/>
          <w:szCs w:val="24"/>
          <w:lang w:eastAsia="en-US"/>
        </w:rPr>
        <w:t>4</w:t>
      </w:r>
      <w:bookmarkStart w:id="0" w:name="_GoBack"/>
      <w:bookmarkEnd w:id="0"/>
    </w:p>
    <w:p w:rsidR="000E0088" w:rsidRPr="00520702" w:rsidRDefault="000E0088" w:rsidP="00520702">
      <w:pPr>
        <w:jc w:val="center"/>
        <w:rPr>
          <w:rFonts w:eastAsia="Calibri"/>
          <w:szCs w:val="28"/>
          <w:lang w:eastAsia="en-US"/>
        </w:rPr>
      </w:pP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ПРОГРАММА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профилактики рисков причинения вреда (ущерба)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охраняемым законом ценностям по муниципальному контролю</w:t>
      </w:r>
    </w:p>
    <w:p w:rsidR="006C5FF4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 xml:space="preserve">в сфере благоустройства на территории </w:t>
      </w:r>
      <w:r w:rsidR="007E7407">
        <w:rPr>
          <w:rFonts w:eastAsia="Calibri"/>
          <w:b/>
          <w:szCs w:val="28"/>
          <w:lang w:eastAsia="en-US"/>
        </w:rPr>
        <w:t>Кааламского</w:t>
      </w:r>
      <w:r w:rsidR="006C5FF4">
        <w:rPr>
          <w:rFonts w:eastAsia="Calibri"/>
          <w:b/>
          <w:szCs w:val="28"/>
          <w:lang w:eastAsia="en-US"/>
        </w:rPr>
        <w:t xml:space="preserve"> сельского поселения  </w:t>
      </w:r>
      <w:r w:rsidR="007E7407">
        <w:rPr>
          <w:rFonts w:eastAsia="Calibri"/>
          <w:b/>
          <w:szCs w:val="28"/>
          <w:lang w:eastAsia="en-US"/>
        </w:rPr>
        <w:t>Сортавальского</w:t>
      </w:r>
      <w:r w:rsidRPr="00520702">
        <w:rPr>
          <w:rFonts w:eastAsia="Calibri"/>
          <w:b/>
          <w:szCs w:val="28"/>
          <w:lang w:eastAsia="en-US"/>
        </w:rPr>
        <w:t xml:space="preserve"> муниципального района </w:t>
      </w:r>
    </w:p>
    <w:p w:rsidR="000E0088" w:rsidRPr="00520702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Республики Карелия на 2022 год</w:t>
      </w:r>
    </w:p>
    <w:p w:rsidR="000E0088" w:rsidRPr="006D4AD9" w:rsidRDefault="000E0088" w:rsidP="000E008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122"/>
        <w:gridCol w:w="127"/>
        <w:gridCol w:w="522"/>
        <w:gridCol w:w="2080"/>
        <w:gridCol w:w="2939"/>
      </w:tblGrid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20702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520702">
              <w:rPr>
                <w:rFonts w:eastAsia="Calibri"/>
                <w:b/>
                <w:szCs w:val="28"/>
                <w:lang w:eastAsia="en-US"/>
              </w:rPr>
      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 xml:space="preserve">Предметом муниципального контроля в сфере благоустройства на территории </w:t>
            </w:r>
            <w:r w:rsidR="007E7407">
              <w:rPr>
                <w:rFonts w:ascii="Times New Roman" w:hAnsi="Times New Roman"/>
                <w:sz w:val="24"/>
                <w:szCs w:val="24"/>
              </w:rPr>
              <w:t>Кааламского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E7407">
              <w:rPr>
                <w:rFonts w:ascii="Times New Roman" w:hAnsi="Times New Roman"/>
                <w:sz w:val="24"/>
                <w:szCs w:val="24"/>
              </w:rPr>
              <w:t>Сортавальского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Карелия</w:t>
            </w:r>
            <w:r w:rsidR="00B67062" w:rsidRPr="00520702">
              <w:rPr>
                <w:rFonts w:ascii="Times New Roman" w:hAnsi="Times New Roman"/>
                <w:sz w:val="24"/>
                <w:szCs w:val="24"/>
              </w:rPr>
              <w:t xml:space="preserve"> (далее – муниципальный контроль в сфере благоустройства)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1)соблюдение юридическими лицами, индивидуальными предпринимателями, гражданами (далее – контролируемые лица)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 благоустройства на территории </w:t>
            </w:r>
            <w:r w:rsidR="007E7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Кааламского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5207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Правила благоустройства)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исполнение решений, принимаемых по результатам контрольных мероприятий. 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Объектами муниципального контроля (далее – объект контроля) являются: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1) деятельность, действия (бездействие) контролируемых лиц в сфере благоустройства территории </w:t>
            </w:r>
            <w:r w:rsidR="007E7407">
              <w:rPr>
                <w:sz w:val="24"/>
                <w:szCs w:val="24"/>
              </w:rPr>
              <w:t>Кааламского</w:t>
            </w:r>
            <w:r w:rsidRPr="00520702">
              <w:rPr>
                <w:sz w:val="24"/>
                <w:szCs w:val="24"/>
              </w:rPr>
              <w:t xml:space="preserve"> сельского поселения </w:t>
            </w:r>
            <w:r w:rsidR="007E7407">
              <w:rPr>
                <w:sz w:val="24"/>
                <w:szCs w:val="24"/>
              </w:rPr>
              <w:t>Сортавальского</w:t>
            </w:r>
            <w:r w:rsidRPr="00520702">
              <w:rPr>
                <w:sz w:val="24"/>
                <w:szCs w:val="24"/>
              </w:rPr>
              <w:t xml:space="preserve"> муниципального района Республики Карелия,</w:t>
            </w:r>
            <w:r w:rsidRPr="00520702">
              <w:rPr>
                <w:i/>
                <w:sz w:val="24"/>
                <w:szCs w:val="24"/>
              </w:rPr>
              <w:t xml:space="preserve"> </w:t>
            </w:r>
            <w:r w:rsidRPr="00520702">
              <w:rPr>
                <w:sz w:val="24"/>
                <w:szCs w:val="24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0E0088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здания, строения, сооружения, </w:t>
            </w:r>
            <w:r w:rsidRPr="00520702">
              <w:rPr>
                <w:sz w:val="24"/>
                <w:szCs w:val="24"/>
              </w:rPr>
              <w:lastRenderedPageBreak/>
              <w:t>территории, включая земельные участки, предметы и другие объекты, в том числе элементы и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связи с запретом на проведение контрольных 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      </w:r>
            <w:r w:rsidR="001113D0" w:rsidRPr="00520702">
              <w:rPr>
                <w:rFonts w:eastAsia="Calibri"/>
                <w:sz w:val="24"/>
                <w:szCs w:val="24"/>
                <w:lang w:eastAsia="en-US"/>
              </w:rPr>
              <w:t>алому и среднему бизнесу, в 2020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году не проводились.</w:t>
            </w:r>
          </w:p>
          <w:p w:rsidR="000E0088" w:rsidRPr="00520702" w:rsidRDefault="007B62C2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2021 года в рамках 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не проводились.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К основным проблемам в сфере благоустройства, на решение которых направлена Программа профилактики относится: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нарушения, предусмотренные Правилами благоустройства в части загрязнения территории, а именно мусор на прилегающих территориях подконтрольных субъектов;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причинение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улучшение экологической обстановки и санитарно-гигиенических условий жизни граждан, создание безопасных и комфортных условий про проживания населения.</w:t>
            </w:r>
          </w:p>
        </w:tc>
      </w:tr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Цели и задачи реализации программы профилактики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0E0088" w:rsidRPr="00520702" w:rsidTr="00FB4674">
        <w:tc>
          <w:tcPr>
            <w:tcW w:w="9570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Перечень профилактических мероприятий, сроки (периодичность) их проведения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71" w:type="dxa"/>
            <w:gridSpan w:val="3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E0088" w:rsidRPr="00520702" w:rsidTr="00FB4674">
        <w:tc>
          <w:tcPr>
            <w:tcW w:w="780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71" w:type="dxa"/>
            <w:gridSpan w:val="3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Информирование: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FB4674">
        <w:trPr>
          <w:trHeight w:val="615"/>
        </w:trPr>
        <w:tc>
          <w:tcPr>
            <w:tcW w:w="780" w:type="dxa"/>
            <w:vMerge w:val="restart"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Размещение и актуализация в сети «Интернет» на официальном сайте конт</w:t>
            </w:r>
            <w:r w:rsidR="00B67062" w:rsidRPr="00520702">
              <w:rPr>
                <w:sz w:val="24"/>
                <w:szCs w:val="24"/>
              </w:rPr>
              <w:t>рольного органа (</w:t>
            </w:r>
            <w:r w:rsidR="00CA2469" w:rsidRPr="00CA2469">
              <w:rPr>
                <w:sz w:val="24"/>
                <w:szCs w:val="24"/>
              </w:rPr>
              <w:t>http://admkaalamskoe.ru/</w:t>
            </w:r>
            <w:r w:rsidRPr="00520702">
              <w:rPr>
                <w:sz w:val="24"/>
                <w:szCs w:val="24"/>
              </w:rPr>
              <w:t>):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FB4674">
        <w:trPr>
          <w:trHeight w:val="58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-текстов нормативных правовых актов, регулирующих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CC3391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специалист </w:t>
            </w:r>
            <w:r w:rsidR="00CC3391" w:rsidRPr="00CC3391">
              <w:rPr>
                <w:rFonts w:eastAsia="Calibri"/>
                <w:sz w:val="24"/>
                <w:szCs w:val="24"/>
                <w:lang w:eastAsia="en-US"/>
              </w:rPr>
              <w:t xml:space="preserve">1 категории 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84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165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A46" w:rsidRPr="00520702" w:rsidRDefault="00B50E79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B67062"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</w:t>
            </w:r>
          </w:p>
          <w:p w:rsidR="00B50E79" w:rsidRPr="00520702" w:rsidRDefault="00692A46" w:rsidP="002434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внесения изменений в нормативные правовые акты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03B65" w:rsidRPr="00520702" w:rsidTr="00FB4674">
        <w:trPr>
          <w:trHeight w:val="1417"/>
        </w:trPr>
        <w:tc>
          <w:tcPr>
            <w:tcW w:w="780" w:type="dxa"/>
            <w:vMerge/>
            <w:shd w:val="clear" w:color="auto" w:fill="auto"/>
          </w:tcPr>
          <w:p w:rsidR="00703B65" w:rsidRPr="00520702" w:rsidRDefault="00703B65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</w:t>
            </w:r>
            <w:r w:rsidR="00CC3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74" w:rsidRPr="0073498C" w:rsidRDefault="00243474" w:rsidP="0024347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По мере</w:t>
            </w:r>
          </w:p>
          <w:p w:rsidR="00703B65" w:rsidRPr="00520702" w:rsidRDefault="00243474" w:rsidP="00243474">
            <w:pPr>
              <w:tabs>
                <w:tab w:val="left" w:pos="3086"/>
              </w:tabs>
              <w:jc w:val="both"/>
              <w:rPr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опубликования на официал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ьных сайтах федеральных органов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91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перечень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индикаторов риска на</w:t>
            </w:r>
            <w:r w:rsidR="00243474">
              <w:rPr>
                <w:color w:val="000000"/>
                <w:sz w:val="24"/>
                <w:szCs w:val="24"/>
              </w:rPr>
              <w:t>рушения обязательных требований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28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</w:rPr>
              <w:t>- программы профилактики;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программу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профилактики </w:t>
            </w:r>
            <w:r w:rsidRPr="00520702">
              <w:rPr>
                <w:color w:val="000000"/>
                <w:sz w:val="24"/>
                <w:szCs w:val="24"/>
              </w:rPr>
              <w:lastRenderedPageBreak/>
              <w:t>рисков причинения вреда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</w:tr>
      <w:tr w:rsidR="00B50E79" w:rsidRPr="00520702" w:rsidTr="00FB4674">
        <w:trPr>
          <w:trHeight w:val="555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исчерпывающего перечня сведений, которые могут запрашиваться органом контроля у контролируемого лица;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принятия или внесения изменений в исчерпывающий перечень</w:t>
            </w:r>
          </w:p>
          <w:p w:rsidR="00692A46" w:rsidRPr="00520702" w:rsidRDefault="00243474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600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50E79" w:rsidRPr="00520702" w:rsidTr="00FB4674">
        <w:trPr>
          <w:trHeight w:val="573"/>
        </w:trPr>
        <w:tc>
          <w:tcPr>
            <w:tcW w:w="780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докладов о муниципальном контроле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год. </w:t>
            </w:r>
          </w:p>
          <w:p w:rsidR="00B50E79" w:rsidRPr="00520702" w:rsidRDefault="00243474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15 марта года, следующего за </w:t>
            </w:r>
            <w:r w:rsidR="00692A46" w:rsidRPr="00520702">
              <w:rPr>
                <w:sz w:val="24"/>
                <w:szCs w:val="24"/>
              </w:rPr>
              <w:t>отчетным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0088" w:rsidRPr="00520702" w:rsidTr="00395DB5">
        <w:trPr>
          <w:trHeight w:val="5018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Консультирование:</w:t>
            </w:r>
          </w:p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088" w:rsidRPr="00243474" w:rsidRDefault="000E0088" w:rsidP="00395DB5">
            <w:pPr>
              <w:pStyle w:val="a3"/>
              <w:spacing w:before="0" w:beforeAutospacing="0" w:after="0" w:line="240" w:lineRule="auto"/>
              <w:ind w:firstLine="213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 w:rsidR="00243474"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Pr="0052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должностным лицом Контрольного органа.</w:t>
            </w:r>
          </w:p>
          <w:p w:rsidR="00DB44E6" w:rsidRPr="00520702" w:rsidRDefault="00DB44E6" w:rsidP="00395DB5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DB44E6" w:rsidRPr="00520702" w:rsidRDefault="00DB44E6" w:rsidP="00395DB5">
            <w:pPr>
              <w:pStyle w:val="ConsPlusNormal"/>
              <w:numPr>
                <w:ilvl w:val="0"/>
                <w:numId w:val="2"/>
              </w:numPr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B44E6" w:rsidRPr="00520702" w:rsidRDefault="00DB44E6" w:rsidP="00395DB5">
            <w:pPr>
              <w:pStyle w:val="ConsPlusNormal"/>
              <w:numPr>
                <w:ilvl w:val="0"/>
                <w:numId w:val="2"/>
              </w:numPr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DB44E6" w:rsidRPr="00395DB5" w:rsidRDefault="00DB44E6" w:rsidP="00395DB5">
            <w:pPr>
              <w:pStyle w:val="ConsPlusNormal"/>
              <w:numPr>
                <w:ilvl w:val="0"/>
                <w:numId w:val="2"/>
              </w:numPr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243474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088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 w:rsidR="00CA2469"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4E6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DB44E6" w:rsidRPr="00520702" w:rsidRDefault="00DB44E6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4E6" w:rsidRPr="00243474" w:rsidRDefault="00DB44E6" w:rsidP="00934987">
            <w:pPr>
              <w:rPr>
                <w:b/>
                <w:color w:val="000000"/>
                <w:sz w:val="24"/>
                <w:szCs w:val="24"/>
              </w:rPr>
            </w:pPr>
            <w:r w:rsidRPr="00243474">
              <w:rPr>
                <w:b/>
                <w:color w:val="000000"/>
                <w:sz w:val="24"/>
                <w:szCs w:val="24"/>
              </w:rPr>
              <w:t>Объявление предостережения:</w:t>
            </w:r>
          </w:p>
          <w:p w:rsidR="00DB44E6" w:rsidRPr="00520702" w:rsidRDefault="00DB44E6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 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jc w:val="both"/>
              <w:rPr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 w:rsidR="007E7407"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46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b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FB4674" w:rsidRPr="002434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color w:val="000000"/>
                <w:sz w:val="24"/>
                <w:szCs w:val="24"/>
              </w:rPr>
              <w:t>осуществляется администрацией посредством сбора и анализа данных о проведенных контрольных мероприятиях и их результатах</w:t>
            </w:r>
            <w:r w:rsidRPr="00FB467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674" w:rsidRPr="00520702" w:rsidRDefault="00FB4674" w:rsidP="00C37C7A">
            <w:pPr>
              <w:jc w:val="both"/>
              <w:rPr>
                <w:color w:val="000000"/>
                <w:sz w:val="24"/>
                <w:szCs w:val="24"/>
              </w:rPr>
            </w:pPr>
            <w:r w:rsidRPr="00FB4674">
              <w:rPr>
                <w:color w:val="000000"/>
                <w:sz w:val="24"/>
                <w:szCs w:val="24"/>
              </w:rPr>
              <w:t>ежегодно готовится доклад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t xml:space="preserve"> </w:t>
            </w:r>
            <w:r w:rsidRPr="00FB4674">
              <w:rPr>
                <w:color w:val="000000"/>
                <w:sz w:val="24"/>
                <w:szCs w:val="24"/>
              </w:rPr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B4674" w:rsidRPr="00520702" w:rsidRDefault="00FB4674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rPr>
          <w:trHeight w:val="112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FB4674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4674" w:rsidRPr="00FB4674" w:rsidRDefault="00FB4674" w:rsidP="00934987">
            <w:pPr>
              <w:rPr>
                <w:b/>
                <w:color w:val="000000"/>
                <w:sz w:val="24"/>
                <w:szCs w:val="24"/>
              </w:rPr>
            </w:pPr>
            <w:r w:rsidRPr="00FB4674">
              <w:rPr>
                <w:b/>
                <w:color w:val="000000"/>
                <w:sz w:val="24"/>
                <w:szCs w:val="24"/>
              </w:rPr>
              <w:t xml:space="preserve">Профилактический визит </w:t>
            </w:r>
            <w:r w:rsidRPr="00FB4674">
              <w:rPr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674" w:rsidRPr="00520702" w:rsidRDefault="00FB4674" w:rsidP="00CA16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FB4674" w:rsidRPr="00520702" w:rsidRDefault="00FB4674" w:rsidP="00CA16F1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Кааламского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B4674" w:rsidRPr="00520702" w:rsidRDefault="00FB4674" w:rsidP="00FB46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74" w:rsidRPr="00520702" w:rsidTr="00FB4674">
        <w:tc>
          <w:tcPr>
            <w:tcW w:w="9570" w:type="dxa"/>
            <w:gridSpan w:val="6"/>
            <w:shd w:val="clear" w:color="auto" w:fill="auto"/>
          </w:tcPr>
          <w:p w:rsidR="00FB4674" w:rsidRPr="00520702" w:rsidRDefault="00FB4674" w:rsidP="00934987">
            <w:pPr>
              <w:tabs>
                <w:tab w:val="left" w:pos="922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IV. Показатели результативности и эффективности программы профилактики</w:t>
            </w:r>
          </w:p>
        </w:tc>
      </w:tr>
      <w:tr w:rsidR="00FB4674" w:rsidRPr="00520702" w:rsidTr="00FB4674">
        <w:trPr>
          <w:trHeight w:val="462"/>
        </w:trPr>
        <w:tc>
          <w:tcPr>
            <w:tcW w:w="780" w:type="dxa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B4674" w:rsidRPr="00243474" w:rsidRDefault="00FB4674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FB4674" w:rsidRPr="00520702" w:rsidTr="00FB4674">
        <w:tc>
          <w:tcPr>
            <w:tcW w:w="780" w:type="dxa"/>
            <w:shd w:val="clear" w:color="auto" w:fill="auto"/>
          </w:tcPr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2" w:type="dxa"/>
            <w:shd w:val="clear" w:color="auto" w:fill="auto"/>
          </w:tcPr>
          <w:p w:rsidR="00FB4674" w:rsidRPr="00520702" w:rsidRDefault="00FB4674" w:rsidP="00934987">
            <w:pPr>
              <w:pStyle w:val="a3"/>
              <w:spacing w:before="0" w:beforeAutospacing="0" w:after="0" w:line="240" w:lineRule="auto"/>
              <w:rPr>
                <w:rFonts w:eastAsia="Calibri"/>
              </w:rPr>
            </w:pPr>
            <w:r w:rsidRPr="00520702">
              <w:rPr>
                <w:rFonts w:eastAsia="Calibri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  <w:p w:rsidR="00FB4674" w:rsidRPr="00520702" w:rsidRDefault="00FB4674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gridSpan w:val="4"/>
            <w:shd w:val="clear" w:color="auto" w:fill="auto"/>
          </w:tcPr>
          <w:p w:rsidR="00FB4674" w:rsidRPr="00520702" w:rsidRDefault="00FB4674" w:rsidP="00243474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lastRenderedPageBreak/>
              <w:t xml:space="preserve">1) </w:t>
            </w:r>
            <w:r w:rsidRPr="00520702">
              <w:rPr>
                <w:iCs/>
                <w:color w:val="000000"/>
                <w:sz w:val="24"/>
                <w:szCs w:val="24"/>
              </w:rPr>
              <w:t>количество проведенных профилактических мероприятий;</w:t>
            </w:r>
          </w:p>
          <w:p w:rsidR="00FB4674" w:rsidRDefault="00FB4674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iCs/>
                <w:color w:val="000000"/>
                <w:sz w:val="24"/>
                <w:szCs w:val="24"/>
              </w:rPr>
              <w:t>2)</w:t>
            </w:r>
            <w:r w:rsidRPr="00520702">
              <w:rPr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</w:t>
            </w:r>
            <w:r w:rsidRPr="00520702">
              <w:rPr>
                <w:sz w:val="24"/>
                <w:szCs w:val="24"/>
              </w:rPr>
              <w:lastRenderedPageBreak/>
              <w:t>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  <w:r w:rsidRPr="00520702">
              <w:rPr>
                <w:sz w:val="24"/>
                <w:szCs w:val="24"/>
              </w:rPr>
              <w:t>;</w:t>
            </w:r>
          </w:p>
          <w:p w:rsidR="00FB4674" w:rsidRPr="00520702" w:rsidRDefault="00FB4674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</w:t>
            </w:r>
            <w:r>
              <w:rPr>
                <w:iCs/>
                <w:color w:val="000000"/>
                <w:sz w:val="24"/>
                <w:szCs w:val="24"/>
              </w:rPr>
              <w:t>количество</w:t>
            </w:r>
            <w:r w:rsidRPr="00520702">
              <w:rPr>
                <w:iCs/>
                <w:color w:val="000000"/>
                <w:sz w:val="24"/>
                <w:szCs w:val="24"/>
              </w:rPr>
              <w:t xml:space="preserve"> однотипных и повторяющихся нарушений одним и тем же подконтрольным субъектом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</w:p>
          <w:p w:rsidR="00FB4674" w:rsidRPr="00520702" w:rsidRDefault="00FB46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 w:rsidRPr="005207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4) д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      </w:r>
            <w:r w:rsidR="0004478A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 xml:space="preserve">м законом ценностям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 xml:space="preserve"> - 80 %;</w:t>
            </w:r>
          </w:p>
          <w:p w:rsidR="00FB4674" w:rsidRPr="00520702" w:rsidRDefault="00FB46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5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) д</w:t>
            </w:r>
            <w:r w:rsidRPr="00520702">
              <w:rPr>
                <w:rFonts w:ascii="Times New Roman" w:hAnsi="Times New Roman" w:cs="Times New Roman"/>
                <w:lang w:val="ru-RU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      </w:r>
          </w:p>
          <w:p w:rsidR="00FB4674" w:rsidRPr="00520702" w:rsidRDefault="00FB4674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31F4" w:rsidRPr="008E5117" w:rsidRDefault="008E5117" w:rsidP="008E5117">
      <w:r>
        <w:lastRenderedPageBreak/>
        <w:t xml:space="preserve">  </w:t>
      </w:r>
    </w:p>
    <w:sectPr w:rsidR="006631F4" w:rsidRPr="008E5117" w:rsidSect="001F5B28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F2" w:rsidRDefault="000B73F2" w:rsidP="000E0088">
      <w:r>
        <w:separator/>
      </w:r>
    </w:p>
  </w:endnote>
  <w:endnote w:type="continuationSeparator" w:id="0">
    <w:p w:rsidR="000B73F2" w:rsidRDefault="000B73F2" w:rsidP="000E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F2" w:rsidRDefault="000B73F2" w:rsidP="000E0088">
      <w:r>
        <w:separator/>
      </w:r>
    </w:p>
  </w:footnote>
  <w:footnote w:type="continuationSeparator" w:id="0">
    <w:p w:rsidR="000B73F2" w:rsidRDefault="000B73F2" w:rsidP="000E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7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2794" w:rsidRPr="00C62794" w:rsidRDefault="00C62794">
        <w:pPr>
          <w:pStyle w:val="a4"/>
          <w:jc w:val="center"/>
          <w:rPr>
            <w:sz w:val="20"/>
          </w:rPr>
        </w:pPr>
        <w:r w:rsidRPr="00C62794">
          <w:rPr>
            <w:sz w:val="20"/>
          </w:rPr>
          <w:fldChar w:fldCharType="begin"/>
        </w:r>
        <w:r w:rsidRPr="00C62794">
          <w:rPr>
            <w:sz w:val="20"/>
          </w:rPr>
          <w:instrText xml:space="preserve"> PAGE   \* MERGEFORMAT </w:instrText>
        </w:r>
        <w:r w:rsidRPr="00C62794">
          <w:rPr>
            <w:sz w:val="20"/>
          </w:rPr>
          <w:fldChar w:fldCharType="separate"/>
        </w:r>
        <w:r w:rsidR="00C35E05">
          <w:rPr>
            <w:noProof/>
            <w:sz w:val="20"/>
          </w:rPr>
          <w:t>2</w:t>
        </w:r>
        <w:r w:rsidRPr="00C62794">
          <w:rPr>
            <w:sz w:val="20"/>
          </w:rPr>
          <w:fldChar w:fldCharType="end"/>
        </w:r>
      </w:p>
    </w:sdtContent>
  </w:sdt>
  <w:p w:rsidR="000E0088" w:rsidRDefault="000E0088" w:rsidP="000E00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C60C5"/>
    <w:multiLevelType w:val="hybridMultilevel"/>
    <w:tmpl w:val="714044C4"/>
    <w:lvl w:ilvl="0" w:tplc="E98E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88"/>
    <w:rsid w:val="0004478A"/>
    <w:rsid w:val="000B73F2"/>
    <w:rsid w:val="000E0088"/>
    <w:rsid w:val="001113D0"/>
    <w:rsid w:val="001F5B28"/>
    <w:rsid w:val="00243474"/>
    <w:rsid w:val="00283420"/>
    <w:rsid w:val="00321697"/>
    <w:rsid w:val="00395DB5"/>
    <w:rsid w:val="003A2632"/>
    <w:rsid w:val="003F439F"/>
    <w:rsid w:val="00445931"/>
    <w:rsid w:val="004519A1"/>
    <w:rsid w:val="004E63E6"/>
    <w:rsid w:val="00520702"/>
    <w:rsid w:val="005C3326"/>
    <w:rsid w:val="00630D53"/>
    <w:rsid w:val="00644758"/>
    <w:rsid w:val="006631F4"/>
    <w:rsid w:val="00692A46"/>
    <w:rsid w:val="006C5FF4"/>
    <w:rsid w:val="00703B65"/>
    <w:rsid w:val="007B62C2"/>
    <w:rsid w:val="007E7407"/>
    <w:rsid w:val="008E5117"/>
    <w:rsid w:val="00A15DDD"/>
    <w:rsid w:val="00B50E79"/>
    <w:rsid w:val="00B67062"/>
    <w:rsid w:val="00C35E05"/>
    <w:rsid w:val="00C37C7A"/>
    <w:rsid w:val="00C62794"/>
    <w:rsid w:val="00C6577A"/>
    <w:rsid w:val="00CA2469"/>
    <w:rsid w:val="00CC3391"/>
    <w:rsid w:val="00CD35B1"/>
    <w:rsid w:val="00DB44E6"/>
    <w:rsid w:val="00E2296A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88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0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0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rsid w:val="00CD35B1"/>
    <w:pPr>
      <w:widowControl w:val="0"/>
      <w:ind w:left="720"/>
      <w:contextualSpacing/>
    </w:pPr>
    <w:rPr>
      <w:rFonts w:ascii="Arial" w:hAnsi="Arial"/>
      <w:sz w:val="20"/>
    </w:rPr>
  </w:style>
  <w:style w:type="character" w:customStyle="1" w:styleId="a9">
    <w:name w:val="Абзац списка Знак"/>
    <w:link w:val="a8"/>
    <w:locked/>
    <w:rsid w:val="00CD35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50E79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DB44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B44E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37C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E229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2022-02-27T12:41:00Z</cp:lastPrinted>
  <dcterms:created xsi:type="dcterms:W3CDTF">2021-12-09T11:42:00Z</dcterms:created>
  <dcterms:modified xsi:type="dcterms:W3CDTF">2022-03-05T11:28:00Z</dcterms:modified>
</cp:coreProperties>
</file>