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9A" w:rsidRPr="002A009A" w:rsidRDefault="002A009A" w:rsidP="002A00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b/>
          <w:kern w:val="3"/>
          <w:lang w:eastAsia="zh-CN"/>
        </w:rPr>
        <w:t>Приложение №</w:t>
      </w:r>
      <w:r>
        <w:rPr>
          <w:rFonts w:ascii="Times New Roman" w:eastAsia="Times New Roman" w:hAnsi="Times New Roman" w:cs="Times New Roman"/>
          <w:b/>
          <w:kern w:val="3"/>
          <w:lang w:eastAsia="zh-CN"/>
        </w:rPr>
        <w:t>1</w:t>
      </w:r>
      <w:r w:rsidRPr="002A009A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b/>
          <w:kern w:val="3"/>
          <w:lang w:eastAsia="zh-CN"/>
        </w:rPr>
        <w:t>Утверждено распоряжением Администрации Кааламского сельского поселения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№88 от 29.08.2017г.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Извещение о проведен</w:t>
      </w:r>
      <w:proofErr w:type="gramStart"/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ии ау</w:t>
      </w:r>
      <w:proofErr w:type="gramEnd"/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кциона №1А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 xml:space="preserve">на право заключения договора аренды муниципального имущества 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Кааламского сельского поселения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bookmarkStart w:id="0" w:name="_Hlk485888590"/>
      <w:r w:rsidRPr="002A009A">
        <w:rPr>
          <w:rFonts w:ascii="Times New Roman" w:eastAsia="Times New Roman" w:hAnsi="Times New Roman" w:cs="Times New Roman"/>
          <w:kern w:val="3"/>
          <w:u w:val="single"/>
          <w:lang w:eastAsia="zh-CN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2A009A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proofErr w:type="gramStart"/>
      <w:r w:rsidRPr="002A009A">
        <w:rPr>
          <w:rFonts w:ascii="Times New Roman" w:eastAsia="Times New Roman" w:hAnsi="Times New Roman" w:cs="Times New Roman"/>
          <w:kern w:val="3"/>
          <w:lang w:eastAsia="zh-CN"/>
        </w:rPr>
        <w:t>Администрация Кааламского сельского поселения</w:t>
      </w:r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>, Адрес: 186770, Республика Карелия, г. Сортавала, п. Кааламо, ул. Центральная, д. 5, Тел./факс: 8 (81430) 36 169, E-</w:t>
      </w:r>
      <w:proofErr w:type="spellStart"/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>mail</w:t>
      </w:r>
      <w:proofErr w:type="spellEnd"/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: </w:t>
      </w:r>
      <w:hyperlink r:id="rId5" w:history="1">
        <w:r w:rsidRPr="002A009A">
          <w:rPr>
            <w:rFonts w:ascii="Times New Roman" w:eastAsia="Times New Roman" w:hAnsi="Times New Roman" w:cs="Times New Roman"/>
            <w:bCs/>
            <w:color w:val="0000FF"/>
            <w:kern w:val="3"/>
            <w:u w:val="single"/>
            <w:lang w:eastAsia="zh-CN"/>
          </w:rPr>
          <w:t>admkaalamo@yandex.ru</w:t>
        </w:r>
      </w:hyperlink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, </w:t>
      </w:r>
      <w:r w:rsidRPr="002A009A">
        <w:rPr>
          <w:rFonts w:ascii="Times New Roman" w:eastAsia="Times New Roman" w:hAnsi="Times New Roman" w:cs="Times New Roman"/>
          <w:kern w:val="3"/>
          <w:lang w:eastAsia="zh-CN"/>
        </w:rPr>
        <w:t>контактное лицо:</w:t>
      </w:r>
      <w:proofErr w:type="gramEnd"/>
      <w:r w:rsidRPr="002A009A">
        <w:rPr>
          <w:rFonts w:ascii="Times New Roman" w:eastAsia="Times New Roman" w:hAnsi="Times New Roman" w:cs="Times New Roman"/>
          <w:kern w:val="3"/>
          <w:lang w:eastAsia="zh-CN"/>
        </w:rPr>
        <w:t xml:space="preserve"> Елена Валентиновна Сологубова - 89317028922.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Место расположения, описание и технические характеристики муниципального имущества (далее также «имущество», «объект»), права на которое передаются по договору аренды по результатам аукциона: </w:t>
      </w:r>
      <w:r w:rsidRPr="00497F25">
        <w:rPr>
          <w:rFonts w:ascii="Times New Roman" w:eastAsia="Times New Roman" w:hAnsi="Times New Roman" w:cs="Times New Roman"/>
          <w:kern w:val="3"/>
          <w:lang w:eastAsia="zh-CN"/>
        </w:rPr>
        <w:t xml:space="preserve">нежилое помещение общей площадью 21,2 </w:t>
      </w:r>
      <w:proofErr w:type="spellStart"/>
      <w:r w:rsidRPr="00497F25">
        <w:rPr>
          <w:rFonts w:ascii="Times New Roman" w:eastAsia="Times New Roman" w:hAnsi="Times New Roman" w:cs="Times New Roman"/>
          <w:kern w:val="3"/>
          <w:lang w:eastAsia="zh-CN"/>
        </w:rPr>
        <w:t>кв.м</w:t>
      </w:r>
      <w:proofErr w:type="spellEnd"/>
      <w:r w:rsidRPr="00497F25">
        <w:rPr>
          <w:rFonts w:ascii="Times New Roman" w:eastAsia="Times New Roman" w:hAnsi="Times New Roman" w:cs="Times New Roman"/>
          <w:kern w:val="3"/>
          <w:lang w:eastAsia="zh-CN"/>
        </w:rPr>
        <w:t xml:space="preserve">., расположенное на первом этаже здания по адресу: </w:t>
      </w:r>
      <w:proofErr w:type="gramStart"/>
      <w:r w:rsidRPr="00497F25">
        <w:rPr>
          <w:rFonts w:ascii="Times New Roman" w:eastAsia="Times New Roman" w:hAnsi="Times New Roman" w:cs="Times New Roman"/>
          <w:kern w:val="3"/>
          <w:lang w:eastAsia="zh-CN"/>
        </w:rPr>
        <w:t>Республика Карелия, п. Кааламо, ул. Центральная, д. 2а, пом. 17</w:t>
      </w:r>
      <w:r w:rsidRPr="00497F25">
        <w:rPr>
          <w:rFonts w:ascii="Times New Roman" w:eastAsia="Times New Roman" w:hAnsi="Times New Roman" w:cs="Times New Roman"/>
          <w:bCs/>
          <w:kern w:val="3"/>
          <w:lang w:eastAsia="zh-CN"/>
        </w:rPr>
        <w:t>. оснащение: центральное отопление, электроосвещение, водоснабжение, канализация; общее состояние – удовлетворительное.</w:t>
      </w:r>
      <w:bookmarkStart w:id="1" w:name="_GoBack"/>
      <w:bookmarkEnd w:id="1"/>
      <w:proofErr w:type="gramEnd"/>
    </w:p>
    <w:p w:rsidR="002A009A" w:rsidRPr="002A009A" w:rsidRDefault="002A009A" w:rsidP="002A009A">
      <w:pPr>
        <w:suppressAutoHyphens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kern w:val="3"/>
          <w:u w:val="single"/>
          <w:lang w:eastAsia="zh-CN"/>
        </w:rPr>
        <w:t>Целевое назначение:</w:t>
      </w:r>
      <w:r w:rsidRPr="002A009A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bookmarkStart w:id="2" w:name="_Hlk485892901"/>
      <w:r w:rsidRPr="002A009A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для деятельности по розничной торговле (магазин)</w:t>
      </w:r>
      <w:bookmarkEnd w:id="2"/>
      <w:r w:rsidRPr="002A009A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kern w:val="3"/>
          <w:lang w:eastAsia="zh-CN"/>
        </w:rPr>
      </w:pPr>
      <w:bookmarkStart w:id="3" w:name="_Hlk485887827"/>
      <w:r w:rsidRPr="002A009A">
        <w:rPr>
          <w:rFonts w:ascii="Times New Roman" w:eastAsia="Calibri" w:hAnsi="Times New Roman" w:cs="Times New Roman"/>
          <w:kern w:val="3"/>
          <w:u w:val="single"/>
          <w:lang w:eastAsia="zh-CN"/>
        </w:rPr>
        <w:t>Начальная (минимальная) цена договора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в размере ежемесячного платежа за право пользования муниципальным имуществом без учета </w:t>
      </w:r>
      <w:r w:rsidRPr="002A009A">
        <w:rPr>
          <w:rFonts w:ascii="Times New Roman" w:eastAsia="Calibri" w:hAnsi="Times New Roman" w:cs="Times New Roman"/>
          <w:bCs/>
          <w:kern w:val="3"/>
          <w:lang w:eastAsia="zh-CN"/>
        </w:rPr>
        <w:t xml:space="preserve">платы за земельный участок, на котором расположен объект, без учета НДС, расходов на коммунальные и эксплуатационные услуги, и иных расходов: </w:t>
      </w: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3710,00 руб.</w:t>
      </w:r>
      <w:bookmarkEnd w:id="3"/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u w:val="single"/>
          <w:lang w:eastAsia="zh-CN"/>
        </w:rPr>
        <w:t>Срок действия договора: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5 лет со дня заключения договора.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>с даты получения</w:t>
      </w:r>
      <w:proofErr w:type="gramEnd"/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соответствующего заявления по адресу организатора аукциона. Документация об аукционе предоставляется </w:t>
      </w: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>со дня размещения на официальном сайте извещения о проведении аукциона до момента окончания подачи заявок на участие</w:t>
      </w:r>
      <w:proofErr w:type="gramEnd"/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в аукционе – 11:00 (время московское) </w:t>
      </w:r>
      <w:r w:rsidRPr="002A009A">
        <w:rPr>
          <w:rFonts w:ascii="Times New Roman" w:eastAsia="Calibri" w:hAnsi="Times New Roman" w:cs="Times New Roman"/>
          <w:b/>
          <w:kern w:val="3"/>
          <w:lang w:eastAsia="zh-CN"/>
        </w:rPr>
        <w:t>21.09.2017г.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(время и день начала рассмотрения заявок на участие в аукционе). Время выдачи с 10:00 до 13:00 и с 14:00 до 16:00 (время московское), кроме субботы, воскресенья и праздничных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6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http</w:t>
        </w:r>
      </w:hyperlink>
      <w:hyperlink r:id="rId7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eastAsia="zh-CN"/>
          </w:rPr>
          <w:t>://</w:t>
        </w:r>
      </w:hyperlink>
      <w:hyperlink r:id="rId8" w:history="1">
        <w:proofErr w:type="spellStart"/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torgi</w:t>
        </w:r>
        <w:proofErr w:type="spellEnd"/>
      </w:hyperlink>
      <w:hyperlink r:id="rId9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10" w:history="1">
        <w:proofErr w:type="spellStart"/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gov</w:t>
        </w:r>
        <w:proofErr w:type="spellEnd"/>
      </w:hyperlink>
      <w:hyperlink r:id="rId11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12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ru</w:t>
        </w:r>
      </w:hyperlink>
      <w:r w:rsidRPr="002A009A">
        <w:rPr>
          <w:rFonts w:ascii="Times New Roman" w:eastAsia="Calibri" w:hAnsi="Times New Roman" w:cs="Times New Roman"/>
          <w:kern w:val="3"/>
          <w:lang w:eastAsia="zh-CN"/>
        </w:rPr>
        <w:t>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u w:val="single"/>
          <w:lang w:eastAsia="zh-CN"/>
        </w:rPr>
        <w:t>Задаток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для участия в аукционе установлен в размере 3710,00 руб.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>Условия и сроки внесения задатка, реквизиты счета: денежными средствами в валюте РФ (рубли) до «21» сентября 2017 г. по следующим реквизитам: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Получатель: УФК по Республике Карелия (Администрация Кааламского сельского поселения </w:t>
      </w: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>л</w:t>
      </w:r>
      <w:proofErr w:type="gramEnd"/>
      <w:r w:rsidRPr="002A009A">
        <w:rPr>
          <w:rFonts w:ascii="Times New Roman" w:eastAsia="Calibri" w:hAnsi="Times New Roman" w:cs="Times New Roman"/>
          <w:kern w:val="3"/>
          <w:lang w:eastAsia="zh-CN"/>
        </w:rPr>
        <w:t>/с 05063004730)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>ИНН 1007014653, КПП 100701001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>Р</w:t>
      </w:r>
      <w:proofErr w:type="gramEnd"/>
      <w:r w:rsidRPr="002A009A">
        <w:rPr>
          <w:rFonts w:ascii="Times New Roman" w:eastAsia="Calibri" w:hAnsi="Times New Roman" w:cs="Times New Roman"/>
          <w:kern w:val="3"/>
          <w:lang w:eastAsia="zh-CN"/>
        </w:rPr>
        <w:t>/с 40302810886023000030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>Банк: Отделение – НБ Республика Карелия, г. Петрозаводск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БИК 048602001 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>В назначение платежа обязательно указать: перечисление задатка для участия в аукционе № 1А на право заключения договора аренды.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Требование о том, что участникам субъектам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организациям, образующим инфраструктуру поддержки субъектов малого и среднего предпринимательства </w:t>
      </w:r>
      <w:r w:rsidRPr="002A009A">
        <w:rPr>
          <w:rFonts w:ascii="Times New Roman" w:eastAsia="Calibri" w:hAnsi="Times New Roman" w:cs="Times New Roman"/>
          <w:b/>
          <w:kern w:val="3"/>
          <w:lang w:eastAsia="zh-CN"/>
        </w:rPr>
        <w:t>не установлено.</w:t>
      </w:r>
      <w:bookmarkEnd w:id="0"/>
      <w:proofErr w:type="gramEnd"/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lang w:eastAsia="zh-CN"/>
        </w:rPr>
      </w:pPr>
    </w:p>
    <w:p w:rsidR="0089641D" w:rsidRDefault="0089641D"/>
    <w:sectPr w:rsidR="0089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F"/>
    <w:rsid w:val="000256E0"/>
    <w:rsid w:val="002A009A"/>
    <w:rsid w:val="00497F25"/>
    <w:rsid w:val="0089641D"/>
    <w:rsid w:val="009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hyperlink" Target="mailto:admkaalamo@yandex.ru" TargetMode="Externa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Пользователь</cp:lastModifiedBy>
  <cp:revision>4</cp:revision>
  <dcterms:created xsi:type="dcterms:W3CDTF">2017-08-31T05:55:00Z</dcterms:created>
  <dcterms:modified xsi:type="dcterms:W3CDTF">2017-08-31T05:58:00Z</dcterms:modified>
</cp:coreProperties>
</file>