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Pr="00712B95">
        <w:t xml:space="preserve"> </w:t>
      </w:r>
      <w:r w:rsidR="009C05E6">
        <w:t>поселений Сорта</w:t>
      </w:r>
      <w:r w:rsidR="00994E24">
        <w:t>вальского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9972F2">
        <w:t>27</w:t>
      </w:r>
      <w:r w:rsidR="00A3706F" w:rsidRPr="00EE7988">
        <w:t>.</w:t>
      </w:r>
      <w:r w:rsidR="00EE7988" w:rsidRPr="00EE7988">
        <w:t>0</w:t>
      </w:r>
      <w:r w:rsidR="00E20ACB">
        <w:t>4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  <w:r w:rsidR="00134F2F" w:rsidRPr="00EE7988">
        <w:t xml:space="preserve"> 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C03D7F" w:rsidRPr="00EE7988">
        <w:rPr>
          <w:b/>
        </w:rPr>
        <w:t xml:space="preserve"> </w:t>
      </w:r>
      <w:r w:rsidR="009972F2">
        <w:t>26</w:t>
      </w:r>
      <w:r w:rsidR="00A3706F" w:rsidRPr="00EE7988">
        <w:t>.</w:t>
      </w:r>
      <w:r w:rsidR="00EA2609" w:rsidRPr="00EE7988">
        <w:t>0</w:t>
      </w:r>
      <w:r w:rsidR="00E20ACB">
        <w:t>5</w:t>
      </w:r>
      <w:r w:rsidR="00A3706F" w:rsidRPr="00EE7988">
        <w:t>.201</w:t>
      </w:r>
      <w:r w:rsidR="00CE6785" w:rsidRPr="00EE7988">
        <w:t>7</w:t>
      </w:r>
      <w:r w:rsidRPr="00EE7988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B262A2" w:rsidRDefault="00B262A2" w:rsidP="00134F2F">
      <w:pPr>
        <w:ind w:right="-72"/>
        <w:jc w:val="both"/>
      </w:pPr>
    </w:p>
    <w:p w:rsidR="00B262A2" w:rsidRDefault="00B262A2" w:rsidP="00134F2F">
      <w:pPr>
        <w:ind w:right="-72"/>
        <w:jc w:val="both"/>
      </w:pPr>
      <w:r>
        <w:t>Приложение №1</w:t>
      </w:r>
    </w:p>
    <w:tbl>
      <w:tblPr>
        <w:tblW w:w="9140" w:type="dxa"/>
        <w:tblInd w:w="93" w:type="dxa"/>
        <w:tblLayout w:type="fixed"/>
        <w:tblLook w:val="04A0"/>
      </w:tblPr>
      <w:tblGrid>
        <w:gridCol w:w="724"/>
        <w:gridCol w:w="1985"/>
        <w:gridCol w:w="1134"/>
        <w:gridCol w:w="1701"/>
        <w:gridCol w:w="3596"/>
      </w:tblGrid>
      <w:tr w:rsidR="00F807DC" w:rsidRPr="00F807DC" w:rsidTr="00F807DC">
        <w:trPr>
          <w:trHeight w:val="6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Кадастровый номер/квартал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Цель использования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Местоположение</w:t>
            </w:r>
          </w:p>
        </w:tc>
      </w:tr>
      <w:tr w:rsidR="00F807DC" w:rsidRPr="00F807DC" w:rsidTr="00F807DC">
        <w:trPr>
          <w:trHeight w:val="269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Сортавальский район</w:t>
            </w:r>
          </w:p>
        </w:tc>
      </w:tr>
      <w:tr w:rsidR="00F807DC" w:rsidRPr="00F807DC" w:rsidTr="00F807DC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10:07:0042811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proofErr w:type="spellStart"/>
            <w:r w:rsidRPr="00F807DC">
              <w:rPr>
                <w:color w:val="000000"/>
                <w:sz w:val="22"/>
                <w:szCs w:val="22"/>
              </w:rPr>
              <w:t>Хелюльское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 городское поселение,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птг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Хелюля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>, ул.Школьная</w:t>
            </w:r>
          </w:p>
        </w:tc>
      </w:tr>
      <w:tr w:rsidR="00F807DC" w:rsidRPr="00F807DC" w:rsidTr="00F807DC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10:07:0030106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proofErr w:type="spellStart"/>
            <w:r w:rsidRPr="00F807DC"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п.Рускеала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>, ул.Приусадебная</w:t>
            </w:r>
          </w:p>
        </w:tc>
      </w:tr>
      <w:tr w:rsidR="00F807DC" w:rsidRPr="00F807DC" w:rsidTr="00F807DC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10:07:0042811:424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proofErr w:type="spellStart"/>
            <w:r w:rsidRPr="00F807DC">
              <w:rPr>
                <w:color w:val="000000"/>
                <w:sz w:val="22"/>
                <w:szCs w:val="22"/>
              </w:rPr>
              <w:t>Хелюльское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 городское поселение,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п.Раутакангас</w:t>
            </w:r>
            <w:proofErr w:type="spellEnd"/>
          </w:p>
        </w:tc>
      </w:tr>
      <w:tr w:rsidR="00F807DC" w:rsidRPr="00F807DC" w:rsidTr="00F807DC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10:07:0010312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Сортавальское городское поселение, г.Сортавала, Выборгское  шоссе</w:t>
            </w:r>
          </w:p>
        </w:tc>
      </w:tr>
      <w:tr w:rsidR="00F807DC" w:rsidRPr="00F807DC" w:rsidTr="00F807DC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10:07:0030201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r w:rsidRPr="00F807DC">
              <w:rPr>
                <w:color w:val="000000"/>
                <w:sz w:val="22"/>
                <w:szCs w:val="22"/>
              </w:rPr>
              <w:t>ИЖС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DC" w:rsidRPr="00F807DC" w:rsidRDefault="00F807DC" w:rsidP="00F807DC">
            <w:pPr>
              <w:jc w:val="center"/>
              <w:rPr>
                <w:color w:val="000000"/>
              </w:rPr>
            </w:pPr>
            <w:proofErr w:type="spellStart"/>
            <w:r w:rsidRPr="00F807DC"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п.Рускеала</w:t>
            </w:r>
            <w:proofErr w:type="spellEnd"/>
            <w:r w:rsidRPr="00F807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807DC">
              <w:rPr>
                <w:color w:val="000000"/>
                <w:sz w:val="22"/>
                <w:szCs w:val="22"/>
              </w:rPr>
              <w:t>м.Ханки</w:t>
            </w:r>
            <w:proofErr w:type="spellEnd"/>
          </w:p>
        </w:tc>
      </w:tr>
    </w:tbl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3A94"/>
    <w:rsid w:val="00216E7D"/>
    <w:rsid w:val="00232363"/>
    <w:rsid w:val="002D557E"/>
    <w:rsid w:val="00325F27"/>
    <w:rsid w:val="00361A96"/>
    <w:rsid w:val="003906E4"/>
    <w:rsid w:val="00447313"/>
    <w:rsid w:val="005A2B49"/>
    <w:rsid w:val="005B631B"/>
    <w:rsid w:val="006008C4"/>
    <w:rsid w:val="006A2622"/>
    <w:rsid w:val="00712B95"/>
    <w:rsid w:val="00721C3D"/>
    <w:rsid w:val="00732039"/>
    <w:rsid w:val="00747F71"/>
    <w:rsid w:val="00761743"/>
    <w:rsid w:val="007B1ACB"/>
    <w:rsid w:val="007E219A"/>
    <w:rsid w:val="00862DAF"/>
    <w:rsid w:val="008D74B8"/>
    <w:rsid w:val="008F2DC7"/>
    <w:rsid w:val="00912600"/>
    <w:rsid w:val="00914D42"/>
    <w:rsid w:val="00994E24"/>
    <w:rsid w:val="009972F2"/>
    <w:rsid w:val="009C05E6"/>
    <w:rsid w:val="009D5F63"/>
    <w:rsid w:val="009D7EC7"/>
    <w:rsid w:val="009E2144"/>
    <w:rsid w:val="009F1608"/>
    <w:rsid w:val="00A3706F"/>
    <w:rsid w:val="00A8735E"/>
    <w:rsid w:val="00B22935"/>
    <w:rsid w:val="00B262A2"/>
    <w:rsid w:val="00B55381"/>
    <w:rsid w:val="00B9240E"/>
    <w:rsid w:val="00B95317"/>
    <w:rsid w:val="00BA4001"/>
    <w:rsid w:val="00BB4626"/>
    <w:rsid w:val="00BE5CE6"/>
    <w:rsid w:val="00C03D7F"/>
    <w:rsid w:val="00C875A7"/>
    <w:rsid w:val="00CC2D5C"/>
    <w:rsid w:val="00CE6785"/>
    <w:rsid w:val="00D14D8C"/>
    <w:rsid w:val="00D15608"/>
    <w:rsid w:val="00D33E66"/>
    <w:rsid w:val="00D43C53"/>
    <w:rsid w:val="00D61D50"/>
    <w:rsid w:val="00E20ACB"/>
    <w:rsid w:val="00E304C0"/>
    <w:rsid w:val="00E4767A"/>
    <w:rsid w:val="00EA2609"/>
    <w:rsid w:val="00ED7177"/>
    <w:rsid w:val="00EE7988"/>
    <w:rsid w:val="00F566A6"/>
    <w:rsid w:val="00F755BD"/>
    <w:rsid w:val="00F807D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2017-01-24T06:58:00Z</cp:lastPrinted>
  <dcterms:created xsi:type="dcterms:W3CDTF">2017-04-25T09:35:00Z</dcterms:created>
  <dcterms:modified xsi:type="dcterms:W3CDTF">2017-04-25T09:35:00Z</dcterms:modified>
</cp:coreProperties>
</file>