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68" w:rsidRPr="00345D7D" w:rsidRDefault="00355568" w:rsidP="00355568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345D7D">
        <w:rPr>
          <w:noProof/>
          <w:sz w:val="28"/>
          <w:szCs w:val="28"/>
          <w:lang w:eastAsia="ru-RU"/>
        </w:rPr>
        <w:drawing>
          <wp:inline distT="0" distB="0" distL="0" distR="0" wp14:anchorId="4AC018DA" wp14:editId="468644FA">
            <wp:extent cx="502285" cy="669925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568" w:rsidRPr="00345D7D" w:rsidRDefault="00355568" w:rsidP="00355568">
      <w:pPr>
        <w:tabs>
          <w:tab w:val="center" w:pos="4677"/>
          <w:tab w:val="right" w:pos="9355"/>
        </w:tabs>
        <w:rPr>
          <w:sz w:val="28"/>
          <w:szCs w:val="28"/>
        </w:rPr>
      </w:pPr>
      <w:r w:rsidRPr="00345D7D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355568" w:rsidRPr="00E22CD1" w:rsidRDefault="00355568" w:rsidP="00355568">
      <w:pPr>
        <w:jc w:val="center"/>
        <w:rPr>
          <w:b/>
          <w:color w:val="000000" w:themeColor="text1"/>
          <w:sz w:val="28"/>
          <w:szCs w:val="28"/>
        </w:rPr>
      </w:pPr>
      <w:r w:rsidRPr="00E22CD1">
        <w:rPr>
          <w:b/>
          <w:color w:val="000000" w:themeColor="text1"/>
          <w:sz w:val="28"/>
          <w:szCs w:val="28"/>
        </w:rPr>
        <w:t>Республика Карелия</w:t>
      </w:r>
    </w:p>
    <w:p w:rsidR="00355568" w:rsidRPr="00E22CD1" w:rsidRDefault="00355568" w:rsidP="00355568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000000" w:themeColor="text1"/>
          <w:sz w:val="28"/>
          <w:szCs w:val="28"/>
        </w:rPr>
      </w:pPr>
    </w:p>
    <w:p w:rsidR="00355568" w:rsidRPr="00E22CD1" w:rsidRDefault="00355568" w:rsidP="0035556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E22CD1">
        <w:rPr>
          <w:b/>
          <w:bCs/>
          <w:color w:val="000000" w:themeColor="text1"/>
          <w:sz w:val="28"/>
          <w:szCs w:val="28"/>
        </w:rPr>
        <w:t>АДМИНИСТРАЦИЯ КААЛАМСКОГО СЕЛЬСКОГО ПОСЕЛЕНИЯ</w:t>
      </w:r>
    </w:p>
    <w:p w:rsidR="00355568" w:rsidRPr="00E22CD1" w:rsidRDefault="00355568" w:rsidP="0035556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355568" w:rsidRPr="00E22CD1" w:rsidRDefault="00355568" w:rsidP="0035556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E22CD1">
        <w:rPr>
          <w:b/>
          <w:bCs/>
          <w:color w:val="000000" w:themeColor="text1"/>
          <w:sz w:val="28"/>
          <w:szCs w:val="28"/>
        </w:rPr>
        <w:t>ПОСТАНОВЛЕНИЕ</w:t>
      </w:r>
    </w:p>
    <w:p w:rsidR="00355568" w:rsidRPr="00E22CD1" w:rsidRDefault="00355568" w:rsidP="0035556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355568" w:rsidRPr="00E22CD1" w:rsidRDefault="00355568" w:rsidP="00355568">
      <w:pPr>
        <w:rPr>
          <w:noProof/>
          <w:color w:val="000000" w:themeColor="text1"/>
          <w:sz w:val="28"/>
          <w:szCs w:val="28"/>
          <w:lang w:eastAsia="ru-RU"/>
        </w:rPr>
      </w:pPr>
      <w:r w:rsidRPr="00E22CD1">
        <w:rPr>
          <w:noProof/>
          <w:color w:val="000000" w:themeColor="text1"/>
          <w:sz w:val="28"/>
          <w:szCs w:val="28"/>
          <w:lang w:eastAsia="ru-RU"/>
        </w:rPr>
        <w:t xml:space="preserve">  от </w:t>
      </w:r>
      <w:r w:rsidR="00E92946" w:rsidRPr="00E22CD1">
        <w:rPr>
          <w:noProof/>
          <w:color w:val="000000" w:themeColor="text1"/>
          <w:sz w:val="28"/>
          <w:szCs w:val="28"/>
          <w:lang w:eastAsia="ru-RU"/>
        </w:rPr>
        <w:t>26</w:t>
      </w:r>
      <w:r w:rsidRPr="00E22CD1">
        <w:rPr>
          <w:noProof/>
          <w:color w:val="000000" w:themeColor="text1"/>
          <w:sz w:val="28"/>
          <w:szCs w:val="28"/>
          <w:lang w:eastAsia="ru-RU"/>
        </w:rPr>
        <w:t xml:space="preserve"> декабря  2019 г.     </w:t>
      </w:r>
      <w:r w:rsidRPr="00E22CD1">
        <w:rPr>
          <w:noProof/>
          <w:color w:val="000000" w:themeColor="text1"/>
          <w:sz w:val="28"/>
          <w:szCs w:val="28"/>
          <w:lang w:eastAsia="ru-RU"/>
        </w:rPr>
        <w:tab/>
      </w:r>
      <w:r w:rsidRPr="00E22CD1">
        <w:rPr>
          <w:noProof/>
          <w:color w:val="000000" w:themeColor="text1"/>
          <w:sz w:val="28"/>
          <w:szCs w:val="28"/>
          <w:lang w:eastAsia="ru-RU"/>
        </w:rPr>
        <w:tab/>
        <w:t xml:space="preserve">                                     </w:t>
      </w:r>
      <w:r w:rsidR="00E22CD1" w:rsidRPr="00E22CD1">
        <w:rPr>
          <w:noProof/>
          <w:color w:val="000000" w:themeColor="text1"/>
          <w:sz w:val="28"/>
          <w:szCs w:val="28"/>
          <w:lang w:eastAsia="ru-RU"/>
        </w:rPr>
        <w:t xml:space="preserve">                      </w:t>
      </w:r>
      <w:r w:rsidRPr="00E22CD1">
        <w:rPr>
          <w:noProof/>
          <w:color w:val="000000" w:themeColor="text1"/>
          <w:sz w:val="28"/>
          <w:szCs w:val="28"/>
          <w:lang w:eastAsia="ru-RU"/>
        </w:rPr>
        <w:t xml:space="preserve"> № </w:t>
      </w:r>
      <w:r w:rsidR="00E92946" w:rsidRPr="00E22CD1">
        <w:rPr>
          <w:noProof/>
          <w:color w:val="000000" w:themeColor="text1"/>
          <w:sz w:val="28"/>
          <w:szCs w:val="28"/>
          <w:lang w:eastAsia="ru-RU"/>
        </w:rPr>
        <w:t>41</w:t>
      </w:r>
    </w:p>
    <w:p w:rsidR="00345D7D" w:rsidRPr="00E22CD1" w:rsidRDefault="00345D7D" w:rsidP="00E22CD1">
      <w:pPr>
        <w:jc w:val="center"/>
        <w:rPr>
          <w:noProof/>
          <w:sz w:val="40"/>
          <w:lang w:eastAsia="ru-RU"/>
        </w:rPr>
      </w:pPr>
    </w:p>
    <w:p w:rsidR="00E22CD1" w:rsidRPr="00E22CD1" w:rsidRDefault="00E22CD1" w:rsidP="00E22CD1">
      <w:pPr>
        <w:jc w:val="center"/>
        <w:rPr>
          <w:bCs/>
          <w:sz w:val="28"/>
          <w:lang w:eastAsia="ru-RU"/>
        </w:rPr>
      </w:pPr>
      <w:r w:rsidRPr="00E22CD1">
        <w:rPr>
          <w:bCs/>
          <w:sz w:val="28"/>
          <w:lang w:eastAsia="ru-RU"/>
        </w:rPr>
        <w:t>Об утверждении Порядка ф</w:t>
      </w:r>
      <w:r w:rsidR="004101A3" w:rsidRPr="00E22CD1">
        <w:rPr>
          <w:bCs/>
          <w:sz w:val="28"/>
          <w:lang w:eastAsia="ru-RU"/>
        </w:rPr>
        <w:t>ормирования</w:t>
      </w:r>
      <w:r>
        <w:rPr>
          <w:bCs/>
          <w:sz w:val="28"/>
          <w:lang w:eastAsia="ru-RU"/>
        </w:rPr>
        <w:t xml:space="preserve"> </w:t>
      </w:r>
      <w:r w:rsidR="004101A3" w:rsidRPr="00E22CD1">
        <w:rPr>
          <w:bCs/>
          <w:sz w:val="28"/>
          <w:lang w:eastAsia="ru-RU"/>
        </w:rPr>
        <w:t>перечня налоговых расходов и Порядка</w:t>
      </w:r>
      <w:r>
        <w:rPr>
          <w:bCs/>
          <w:sz w:val="28"/>
          <w:lang w:eastAsia="ru-RU"/>
        </w:rPr>
        <w:t xml:space="preserve"> </w:t>
      </w:r>
      <w:r w:rsidR="004101A3" w:rsidRPr="00E22CD1">
        <w:rPr>
          <w:bCs/>
          <w:sz w:val="28"/>
          <w:lang w:eastAsia="ru-RU"/>
        </w:rPr>
        <w:t>проведения оценки налоговых расходов</w:t>
      </w:r>
    </w:p>
    <w:p w:rsidR="004101A3" w:rsidRPr="00E22CD1" w:rsidRDefault="004101A3" w:rsidP="00E22CD1">
      <w:pPr>
        <w:jc w:val="center"/>
        <w:rPr>
          <w:sz w:val="28"/>
          <w:lang w:eastAsia="ru-RU"/>
        </w:rPr>
      </w:pPr>
      <w:r w:rsidRPr="00E22CD1">
        <w:rPr>
          <w:bCs/>
          <w:sz w:val="28"/>
          <w:lang w:eastAsia="ru-RU"/>
        </w:rPr>
        <w:t>Кааламского сельского поселения</w:t>
      </w:r>
    </w:p>
    <w:p w:rsidR="004101A3" w:rsidRPr="00E22CD1" w:rsidRDefault="004101A3" w:rsidP="004101A3">
      <w:pPr>
        <w:spacing w:before="195" w:line="195" w:lineRule="atLeast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E22CD1">
        <w:rPr>
          <w:color w:val="000000" w:themeColor="text1"/>
          <w:sz w:val="28"/>
          <w:szCs w:val="28"/>
          <w:lang w:eastAsia="ru-RU"/>
        </w:rPr>
        <w:t xml:space="preserve">В соответствии со статьей 174.3 Бюджетного кодекса Российской Федерации, </w:t>
      </w:r>
      <w:r w:rsidR="00355568" w:rsidRPr="00E22CD1">
        <w:rPr>
          <w:color w:val="000000" w:themeColor="text1"/>
          <w:sz w:val="28"/>
          <w:szCs w:val="28"/>
        </w:rPr>
        <w:t xml:space="preserve">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 </w:t>
      </w:r>
      <w:r w:rsidRPr="00E22CD1">
        <w:rPr>
          <w:color w:val="000000" w:themeColor="text1"/>
          <w:sz w:val="28"/>
          <w:szCs w:val="28"/>
          <w:lang w:eastAsia="ru-RU"/>
        </w:rPr>
        <w:t>администрация Кааламского сельского поселения</w:t>
      </w:r>
      <w:r w:rsidR="00E22CD1">
        <w:rPr>
          <w:color w:val="000000" w:themeColor="text1"/>
          <w:sz w:val="28"/>
          <w:szCs w:val="28"/>
          <w:lang w:eastAsia="ru-RU"/>
        </w:rPr>
        <w:t xml:space="preserve"> постановляет:</w:t>
      </w:r>
    </w:p>
    <w:p w:rsidR="004101A3" w:rsidRPr="00E22CD1" w:rsidRDefault="004101A3" w:rsidP="00345D7D">
      <w:pPr>
        <w:spacing w:before="195" w:line="140" w:lineRule="atLeast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E22CD1">
        <w:rPr>
          <w:color w:val="000000" w:themeColor="text1"/>
          <w:sz w:val="28"/>
          <w:szCs w:val="28"/>
          <w:lang w:eastAsia="ru-RU"/>
        </w:rPr>
        <w:t>1. Утвердить:</w:t>
      </w:r>
    </w:p>
    <w:p w:rsidR="004101A3" w:rsidRPr="00E22CD1" w:rsidRDefault="004101A3" w:rsidP="00345D7D">
      <w:pPr>
        <w:spacing w:before="195" w:line="140" w:lineRule="atLeast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E22CD1">
        <w:rPr>
          <w:color w:val="000000" w:themeColor="text1"/>
          <w:sz w:val="28"/>
          <w:szCs w:val="28"/>
          <w:lang w:eastAsia="ru-RU"/>
        </w:rPr>
        <w:t>1.1 Порядок формирования перечня налоговых расходов Кааламского сельского поселения (Приложение №1);</w:t>
      </w:r>
    </w:p>
    <w:p w:rsidR="004101A3" w:rsidRPr="00E22CD1" w:rsidRDefault="004101A3" w:rsidP="00345D7D">
      <w:pPr>
        <w:spacing w:before="195" w:line="140" w:lineRule="atLeast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E22CD1">
        <w:rPr>
          <w:color w:val="000000" w:themeColor="text1"/>
          <w:sz w:val="28"/>
          <w:szCs w:val="28"/>
          <w:lang w:eastAsia="ru-RU"/>
        </w:rPr>
        <w:t>1.2. Порядок проведения оценки налоговых расходов Кааламского сельского поселения (Приложение №2);</w:t>
      </w:r>
    </w:p>
    <w:p w:rsidR="004101A3" w:rsidRPr="00E22CD1" w:rsidRDefault="004101A3" w:rsidP="00345D7D">
      <w:pPr>
        <w:spacing w:before="195" w:line="140" w:lineRule="atLeast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E22CD1">
        <w:rPr>
          <w:color w:val="000000" w:themeColor="text1"/>
          <w:sz w:val="28"/>
          <w:szCs w:val="28"/>
          <w:lang w:eastAsia="ru-RU"/>
        </w:rPr>
        <w:t>2. Настоящее постановление вступает в силу со дня его обнародования и применяется с 1 января 2020 года.</w:t>
      </w:r>
    </w:p>
    <w:p w:rsidR="00345D7D" w:rsidRPr="00E22CD1" w:rsidRDefault="004101A3" w:rsidP="00345D7D">
      <w:pPr>
        <w:spacing w:before="195" w:line="140" w:lineRule="atLeast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E22CD1">
        <w:rPr>
          <w:color w:val="000000" w:themeColor="text1"/>
          <w:sz w:val="28"/>
          <w:szCs w:val="28"/>
          <w:lang w:eastAsia="ru-RU"/>
        </w:rPr>
        <w:t xml:space="preserve">3. </w:t>
      </w:r>
      <w:proofErr w:type="gramStart"/>
      <w:r w:rsidRPr="00E22CD1">
        <w:rPr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E22CD1">
        <w:rPr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22CD1" w:rsidRPr="00E22CD1" w:rsidRDefault="00E22CD1" w:rsidP="00345D7D">
      <w:pPr>
        <w:spacing w:before="195" w:line="195" w:lineRule="atLeast"/>
        <w:rPr>
          <w:bCs/>
          <w:color w:val="000000" w:themeColor="text1"/>
          <w:sz w:val="28"/>
          <w:szCs w:val="28"/>
          <w:lang w:eastAsia="ru-RU"/>
        </w:rPr>
      </w:pPr>
    </w:p>
    <w:p w:rsidR="004101A3" w:rsidRPr="00E22CD1" w:rsidRDefault="004101A3" w:rsidP="00345D7D">
      <w:pPr>
        <w:spacing w:before="195" w:line="195" w:lineRule="atLeast"/>
        <w:rPr>
          <w:color w:val="000000" w:themeColor="text1"/>
          <w:sz w:val="28"/>
          <w:szCs w:val="28"/>
          <w:lang w:eastAsia="ru-RU"/>
        </w:rPr>
      </w:pPr>
      <w:r w:rsidRPr="00E22CD1">
        <w:rPr>
          <w:bCs/>
          <w:color w:val="000000" w:themeColor="text1"/>
          <w:sz w:val="28"/>
          <w:szCs w:val="28"/>
          <w:lang w:eastAsia="ru-RU"/>
        </w:rPr>
        <w:t>Гла</w:t>
      </w:r>
      <w:bookmarkStart w:id="0" w:name="_GoBack"/>
      <w:bookmarkEnd w:id="0"/>
      <w:r w:rsidRPr="00E22CD1">
        <w:rPr>
          <w:bCs/>
          <w:color w:val="000000" w:themeColor="text1"/>
          <w:sz w:val="28"/>
          <w:szCs w:val="28"/>
          <w:lang w:eastAsia="ru-RU"/>
        </w:rPr>
        <w:t xml:space="preserve">ва </w:t>
      </w:r>
      <w:r w:rsidR="00073E31" w:rsidRPr="00E22CD1">
        <w:rPr>
          <w:bCs/>
          <w:color w:val="000000" w:themeColor="text1"/>
          <w:sz w:val="28"/>
          <w:szCs w:val="28"/>
          <w:lang w:eastAsia="ru-RU"/>
        </w:rPr>
        <w:t xml:space="preserve">Кааламского </w:t>
      </w:r>
      <w:r w:rsidRPr="00E22CD1">
        <w:rPr>
          <w:bCs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345D7D" w:rsidRPr="00E22CD1">
        <w:rPr>
          <w:bCs/>
          <w:color w:val="000000" w:themeColor="text1"/>
          <w:sz w:val="28"/>
          <w:szCs w:val="28"/>
          <w:lang w:eastAsia="ru-RU"/>
        </w:rPr>
        <w:t xml:space="preserve">                                      </w:t>
      </w:r>
      <w:proofErr w:type="spellStart"/>
      <w:r w:rsidR="00345D7D" w:rsidRPr="00E22CD1">
        <w:rPr>
          <w:bCs/>
          <w:color w:val="000000" w:themeColor="text1"/>
          <w:sz w:val="28"/>
          <w:szCs w:val="28"/>
          <w:lang w:eastAsia="ru-RU"/>
        </w:rPr>
        <w:t>А.М.Мищенко</w:t>
      </w:r>
      <w:proofErr w:type="spellEnd"/>
    </w:p>
    <w:p w:rsidR="00E22CD1" w:rsidRDefault="004101A3" w:rsidP="00345D7D">
      <w:pPr>
        <w:spacing w:before="195" w:line="195" w:lineRule="atLeast"/>
        <w:jc w:val="right"/>
        <w:rPr>
          <w:b/>
          <w:bCs/>
          <w:color w:val="303F50"/>
          <w:lang w:eastAsia="ru-RU"/>
        </w:rPr>
      </w:pPr>
      <w:r w:rsidRPr="004101A3">
        <w:rPr>
          <w:b/>
          <w:bCs/>
          <w:color w:val="303F50"/>
          <w:lang w:eastAsia="ru-RU"/>
        </w:rPr>
        <w:t xml:space="preserve">                                                                                </w:t>
      </w:r>
    </w:p>
    <w:p w:rsidR="00E22CD1" w:rsidRDefault="00E22CD1" w:rsidP="00345D7D">
      <w:pPr>
        <w:spacing w:before="195" w:line="195" w:lineRule="atLeast"/>
        <w:jc w:val="right"/>
        <w:rPr>
          <w:b/>
          <w:bCs/>
          <w:color w:val="303F50"/>
          <w:lang w:eastAsia="ru-RU"/>
        </w:rPr>
      </w:pPr>
    </w:p>
    <w:p w:rsidR="00E22CD1" w:rsidRDefault="00E22CD1" w:rsidP="00345D7D">
      <w:pPr>
        <w:spacing w:before="195" w:line="195" w:lineRule="atLeast"/>
        <w:jc w:val="right"/>
        <w:rPr>
          <w:b/>
          <w:bCs/>
          <w:color w:val="303F50"/>
          <w:lang w:eastAsia="ru-RU"/>
        </w:rPr>
      </w:pPr>
    </w:p>
    <w:p w:rsidR="00E22CD1" w:rsidRDefault="00E22CD1" w:rsidP="00345D7D">
      <w:pPr>
        <w:spacing w:before="195" w:line="195" w:lineRule="atLeast"/>
        <w:jc w:val="right"/>
        <w:rPr>
          <w:b/>
          <w:bCs/>
          <w:color w:val="303F50"/>
          <w:lang w:eastAsia="ru-RU"/>
        </w:rPr>
      </w:pPr>
    </w:p>
    <w:p w:rsidR="00E22CD1" w:rsidRDefault="00E22CD1" w:rsidP="00345D7D">
      <w:pPr>
        <w:spacing w:before="195" w:line="195" w:lineRule="atLeast"/>
        <w:jc w:val="right"/>
        <w:rPr>
          <w:b/>
          <w:bCs/>
          <w:color w:val="303F50"/>
          <w:lang w:eastAsia="ru-RU"/>
        </w:rPr>
      </w:pPr>
    </w:p>
    <w:p w:rsidR="00E22CD1" w:rsidRDefault="00E22CD1" w:rsidP="00345D7D">
      <w:pPr>
        <w:spacing w:before="195" w:line="195" w:lineRule="atLeast"/>
        <w:jc w:val="right"/>
        <w:rPr>
          <w:color w:val="303F50"/>
          <w:lang w:eastAsia="ru-RU"/>
        </w:rPr>
      </w:pPr>
    </w:p>
    <w:p w:rsidR="004101A3" w:rsidRPr="004101A3" w:rsidRDefault="004101A3" w:rsidP="00345D7D">
      <w:pPr>
        <w:spacing w:before="195" w:line="195" w:lineRule="atLeast"/>
        <w:jc w:val="right"/>
        <w:rPr>
          <w:color w:val="303F50"/>
          <w:lang w:eastAsia="ru-RU"/>
        </w:rPr>
      </w:pPr>
      <w:r w:rsidRPr="004101A3">
        <w:rPr>
          <w:color w:val="303F50"/>
          <w:lang w:eastAsia="ru-RU"/>
        </w:rPr>
        <w:lastRenderedPageBreak/>
        <w:t>Приложение № 1</w:t>
      </w:r>
    </w:p>
    <w:p w:rsidR="004101A3" w:rsidRPr="004101A3" w:rsidRDefault="004101A3" w:rsidP="004101A3">
      <w:pPr>
        <w:spacing w:before="195" w:line="195" w:lineRule="atLeast"/>
        <w:ind w:left="6237"/>
        <w:jc w:val="both"/>
        <w:rPr>
          <w:color w:val="303F50"/>
          <w:lang w:eastAsia="ru-RU"/>
        </w:rPr>
      </w:pPr>
      <w:r w:rsidRPr="004101A3">
        <w:rPr>
          <w:color w:val="303F50"/>
          <w:lang w:eastAsia="ru-RU"/>
        </w:rPr>
        <w:t xml:space="preserve">к постановлению администрации </w:t>
      </w:r>
      <w:r w:rsidRPr="00073E31">
        <w:rPr>
          <w:color w:val="303F50"/>
          <w:lang w:eastAsia="ru-RU"/>
        </w:rPr>
        <w:t>Кааламского сельского поселения</w:t>
      </w:r>
      <w:r w:rsidRPr="004101A3">
        <w:rPr>
          <w:color w:val="303F50"/>
          <w:lang w:eastAsia="ru-RU"/>
        </w:rPr>
        <w:t xml:space="preserve"> </w:t>
      </w:r>
      <w:r w:rsidR="00073E31" w:rsidRPr="00073E31">
        <w:rPr>
          <w:color w:val="303F50"/>
          <w:lang w:eastAsia="ru-RU"/>
        </w:rPr>
        <w:t>____________</w:t>
      </w:r>
    </w:p>
    <w:p w:rsidR="004101A3" w:rsidRPr="004101A3" w:rsidRDefault="004101A3" w:rsidP="004101A3">
      <w:pPr>
        <w:spacing w:before="195" w:line="195" w:lineRule="atLeast"/>
        <w:jc w:val="center"/>
        <w:rPr>
          <w:color w:val="303F50"/>
          <w:lang w:eastAsia="ru-RU"/>
        </w:rPr>
      </w:pPr>
      <w:r w:rsidRPr="004101A3">
        <w:rPr>
          <w:b/>
          <w:bCs/>
          <w:color w:val="303F50"/>
          <w:lang w:eastAsia="ru-RU"/>
        </w:rPr>
        <w:t xml:space="preserve">Порядок формирования перечня налоговых расходов </w:t>
      </w:r>
      <w:r w:rsidRPr="00073E31">
        <w:rPr>
          <w:b/>
          <w:bCs/>
          <w:color w:val="303F50"/>
          <w:lang w:eastAsia="ru-RU"/>
        </w:rPr>
        <w:t>Кааламского сельского поселения</w:t>
      </w:r>
    </w:p>
    <w:p w:rsidR="004101A3" w:rsidRPr="004101A3" w:rsidRDefault="004101A3" w:rsidP="004101A3">
      <w:pPr>
        <w:spacing w:before="195" w:line="195" w:lineRule="atLeast"/>
        <w:jc w:val="center"/>
        <w:rPr>
          <w:color w:val="303F50"/>
          <w:lang w:eastAsia="ru-RU"/>
        </w:rPr>
      </w:pPr>
      <w:r w:rsidRPr="004101A3">
        <w:rPr>
          <w:b/>
          <w:bCs/>
          <w:color w:val="303F50"/>
          <w:lang w:eastAsia="ru-RU"/>
        </w:rPr>
        <w:t>1. Общие положения</w:t>
      </w:r>
    </w:p>
    <w:p w:rsidR="004101A3" w:rsidRPr="004101A3" w:rsidRDefault="004101A3" w:rsidP="004101A3">
      <w:pPr>
        <w:spacing w:before="195" w:line="195" w:lineRule="atLeast"/>
        <w:ind w:firstLine="567"/>
        <w:jc w:val="both"/>
        <w:rPr>
          <w:color w:val="303F50"/>
          <w:lang w:eastAsia="ru-RU"/>
        </w:rPr>
      </w:pPr>
      <w:r w:rsidRPr="004101A3">
        <w:rPr>
          <w:color w:val="303F50"/>
          <w:lang w:eastAsia="ru-RU"/>
        </w:rPr>
        <w:t xml:space="preserve">1.1. Настоящий Порядок определяет процедуру формирования перечня налоговых расходов </w:t>
      </w:r>
      <w:r w:rsidRPr="00073E31">
        <w:rPr>
          <w:color w:val="303F50"/>
          <w:lang w:eastAsia="ru-RU"/>
        </w:rPr>
        <w:t>Кааламского сельского поселения</w:t>
      </w:r>
      <w:r w:rsidRPr="004101A3">
        <w:rPr>
          <w:color w:val="303F50"/>
          <w:lang w:eastAsia="ru-RU"/>
        </w:rPr>
        <w:t>,  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Федерации.</w:t>
      </w:r>
    </w:p>
    <w:p w:rsidR="004101A3" w:rsidRPr="004101A3" w:rsidRDefault="004101A3" w:rsidP="004101A3">
      <w:pPr>
        <w:spacing w:before="195" w:line="195" w:lineRule="atLeast"/>
        <w:ind w:firstLine="567"/>
        <w:jc w:val="both"/>
        <w:rPr>
          <w:color w:val="303F50"/>
          <w:lang w:eastAsia="ru-RU"/>
        </w:rPr>
      </w:pPr>
      <w:r w:rsidRPr="004101A3">
        <w:rPr>
          <w:color w:val="303F50"/>
          <w:lang w:eastAsia="ru-RU"/>
        </w:rPr>
        <w:t>1.2. В целях настоящего Порядка применяются следующие понятия:</w:t>
      </w:r>
    </w:p>
    <w:p w:rsidR="004101A3" w:rsidRPr="004101A3" w:rsidRDefault="004101A3" w:rsidP="004101A3">
      <w:pPr>
        <w:spacing w:before="195" w:line="195" w:lineRule="atLeast"/>
        <w:ind w:firstLine="567"/>
        <w:jc w:val="both"/>
        <w:rPr>
          <w:color w:val="303F50"/>
          <w:lang w:eastAsia="ru-RU"/>
        </w:rPr>
      </w:pPr>
      <w:proofErr w:type="gramStart"/>
      <w:r w:rsidRPr="004101A3">
        <w:rPr>
          <w:color w:val="303F50"/>
          <w:lang w:eastAsia="ru-RU"/>
        </w:rPr>
        <w:t>- куратор налогового расхода - ответственный исполнитель муниципальной программы сельского поселения,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сельского поселения (ее структурных элементов) и (или) целей социально-экономического развития сельского поселения, не относящихся к муниципальным программам сельского поселения;</w:t>
      </w:r>
      <w:proofErr w:type="gramEnd"/>
    </w:p>
    <w:p w:rsidR="004101A3" w:rsidRPr="004101A3" w:rsidRDefault="004101A3" w:rsidP="004101A3">
      <w:pPr>
        <w:spacing w:before="195" w:line="195" w:lineRule="atLeast"/>
        <w:ind w:firstLine="567"/>
        <w:jc w:val="both"/>
        <w:rPr>
          <w:color w:val="303F50"/>
          <w:lang w:eastAsia="ru-RU"/>
        </w:rPr>
      </w:pPr>
      <w:r w:rsidRPr="004101A3">
        <w:rPr>
          <w:color w:val="303F50"/>
          <w:lang w:eastAsia="ru-RU"/>
        </w:rPr>
        <w:t xml:space="preserve">- перечень налоговых расходов </w:t>
      </w:r>
      <w:r w:rsidRPr="00073E31">
        <w:rPr>
          <w:color w:val="303F50"/>
          <w:lang w:eastAsia="ru-RU"/>
        </w:rPr>
        <w:t>Кааламского сельского поселения</w:t>
      </w:r>
      <w:r w:rsidRPr="004101A3">
        <w:rPr>
          <w:color w:val="303F50"/>
          <w:lang w:eastAsia="ru-RU"/>
        </w:rPr>
        <w:t xml:space="preserve"> - свод налоговых расходов в разрезе муниципальных программ (их структурных элементов), а также направлений деятельности, не относящихся к муниципальным программам, кураторов налоговых расходов, указаний на обусловливающие соответствующие налоговые расходы положения (статьи, части, пункты, подпункты, абзацы) муниципальных нормативных правовых актов и сроки действия таких положений.</w:t>
      </w:r>
    </w:p>
    <w:p w:rsidR="004101A3" w:rsidRPr="004101A3" w:rsidRDefault="004101A3" w:rsidP="004101A3">
      <w:pPr>
        <w:spacing w:before="195" w:line="195" w:lineRule="atLeast"/>
        <w:jc w:val="center"/>
        <w:rPr>
          <w:color w:val="303F50"/>
          <w:lang w:eastAsia="ru-RU"/>
        </w:rPr>
      </w:pPr>
      <w:r w:rsidRPr="004101A3">
        <w:rPr>
          <w:b/>
          <w:bCs/>
          <w:color w:val="303F50"/>
          <w:lang w:eastAsia="ru-RU"/>
        </w:rPr>
        <w:t xml:space="preserve">2. Формирование перечня налоговых расходов </w:t>
      </w:r>
      <w:r w:rsidRPr="00073E31">
        <w:rPr>
          <w:b/>
          <w:bCs/>
          <w:color w:val="303F50"/>
          <w:lang w:eastAsia="ru-RU"/>
        </w:rPr>
        <w:t>Кааламского сельского поселения</w:t>
      </w:r>
    </w:p>
    <w:p w:rsidR="004101A3" w:rsidRPr="004101A3" w:rsidRDefault="004101A3" w:rsidP="004101A3">
      <w:pPr>
        <w:spacing w:before="195" w:line="195" w:lineRule="atLeast"/>
        <w:ind w:firstLine="567"/>
        <w:jc w:val="both"/>
        <w:rPr>
          <w:color w:val="303F50"/>
          <w:lang w:eastAsia="ru-RU"/>
        </w:rPr>
      </w:pPr>
      <w:r w:rsidRPr="004101A3">
        <w:rPr>
          <w:color w:val="303F50"/>
          <w:lang w:eastAsia="ru-RU"/>
        </w:rPr>
        <w:t xml:space="preserve">2.1. </w:t>
      </w:r>
      <w:proofErr w:type="gramStart"/>
      <w:r w:rsidRPr="004101A3">
        <w:rPr>
          <w:color w:val="303F50"/>
          <w:lang w:eastAsia="ru-RU"/>
        </w:rPr>
        <w:t xml:space="preserve">Проект перечня налоговых расходов </w:t>
      </w:r>
      <w:r w:rsidRPr="00073E31">
        <w:rPr>
          <w:color w:val="303F50"/>
          <w:lang w:eastAsia="ru-RU"/>
        </w:rPr>
        <w:t>Кааламского сельского поселения</w:t>
      </w:r>
      <w:r w:rsidRPr="004101A3">
        <w:rPr>
          <w:color w:val="303F50"/>
          <w:lang w:eastAsia="ru-RU"/>
        </w:rPr>
        <w:t xml:space="preserve"> на очередной финансовый год и плановый период (далее - проект перечня налоговых расходов) разрабатывается специалистом администрации </w:t>
      </w:r>
      <w:r w:rsidRPr="00073E31">
        <w:rPr>
          <w:color w:val="303F50"/>
          <w:lang w:eastAsia="ru-RU"/>
        </w:rPr>
        <w:t>Кааламского сельского поселения</w:t>
      </w:r>
      <w:r w:rsidRPr="004101A3">
        <w:rPr>
          <w:color w:val="303F50"/>
          <w:lang w:eastAsia="ru-RU"/>
        </w:rPr>
        <w:t xml:space="preserve"> (далее именуется – специалист администрации) ежегодно по форме согласно приложению к настоящему Порядку и направляется на согласование в финансовый орган администрации </w:t>
      </w:r>
      <w:r w:rsidRPr="00073E31">
        <w:rPr>
          <w:color w:val="303F50"/>
          <w:lang w:eastAsia="ru-RU"/>
        </w:rPr>
        <w:t>Кааламского сельского поселения</w:t>
      </w:r>
      <w:r w:rsidRPr="004101A3">
        <w:rPr>
          <w:color w:val="303F50"/>
          <w:lang w:eastAsia="ru-RU"/>
        </w:rPr>
        <w:t xml:space="preserve"> (далее финансовый орган).</w:t>
      </w:r>
      <w:proofErr w:type="gramEnd"/>
    </w:p>
    <w:p w:rsidR="004101A3" w:rsidRPr="004101A3" w:rsidRDefault="004101A3" w:rsidP="004101A3">
      <w:pPr>
        <w:spacing w:before="195" w:line="195" w:lineRule="atLeast"/>
        <w:ind w:firstLine="567"/>
        <w:jc w:val="both"/>
        <w:rPr>
          <w:color w:val="303F50"/>
          <w:lang w:eastAsia="ru-RU"/>
        </w:rPr>
      </w:pPr>
      <w:r w:rsidRPr="004101A3">
        <w:rPr>
          <w:color w:val="303F50"/>
          <w:lang w:eastAsia="ru-RU"/>
        </w:rPr>
        <w:t xml:space="preserve">Согласование проекта перечня налоговых расходов в части позиций, изложенных идентично перечню налоговых расходов </w:t>
      </w:r>
      <w:r w:rsidRPr="00073E31">
        <w:rPr>
          <w:color w:val="303F50"/>
          <w:lang w:eastAsia="ru-RU"/>
        </w:rPr>
        <w:t>Кааламского сельского поселения</w:t>
      </w:r>
      <w:r w:rsidRPr="004101A3">
        <w:rPr>
          <w:color w:val="303F50"/>
          <w:lang w:eastAsia="ru-RU"/>
        </w:rPr>
        <w:t xml:space="preserve"> на текущий финансовый год и плановый период, не требуется, за исключением случаев внесения изменений в перечень муниципальных программ (их структуру).</w:t>
      </w:r>
    </w:p>
    <w:p w:rsidR="004101A3" w:rsidRPr="004101A3" w:rsidRDefault="004101A3" w:rsidP="004101A3">
      <w:pPr>
        <w:spacing w:before="195" w:line="195" w:lineRule="atLeast"/>
        <w:ind w:firstLine="567"/>
        <w:jc w:val="both"/>
        <w:rPr>
          <w:color w:val="303F50"/>
          <w:lang w:eastAsia="ru-RU"/>
        </w:rPr>
      </w:pPr>
      <w:r w:rsidRPr="004101A3">
        <w:rPr>
          <w:color w:val="303F50"/>
          <w:lang w:eastAsia="ru-RU"/>
        </w:rPr>
        <w:t>Проект перечня налоговых расходов формируется до 25 марта текущего финансового года.</w:t>
      </w:r>
    </w:p>
    <w:p w:rsidR="004101A3" w:rsidRPr="004101A3" w:rsidRDefault="004101A3" w:rsidP="004101A3">
      <w:pPr>
        <w:spacing w:before="195" w:line="195" w:lineRule="atLeast"/>
        <w:ind w:firstLine="567"/>
        <w:jc w:val="both"/>
        <w:rPr>
          <w:color w:val="303F50"/>
          <w:lang w:eastAsia="ru-RU"/>
        </w:rPr>
      </w:pPr>
      <w:r w:rsidRPr="004101A3">
        <w:rPr>
          <w:color w:val="303F50"/>
          <w:lang w:eastAsia="ru-RU"/>
        </w:rPr>
        <w:t xml:space="preserve">2.2. </w:t>
      </w:r>
      <w:proofErr w:type="gramStart"/>
      <w:r w:rsidRPr="004101A3">
        <w:rPr>
          <w:color w:val="303F50"/>
          <w:lang w:eastAsia="ru-RU"/>
        </w:rPr>
        <w:t xml:space="preserve">Специалист администрации </w:t>
      </w:r>
      <w:r w:rsidRPr="00073E31">
        <w:rPr>
          <w:color w:val="303F50"/>
          <w:lang w:eastAsia="ru-RU"/>
        </w:rPr>
        <w:t>Кааламского сельского поселения</w:t>
      </w:r>
      <w:r w:rsidRPr="004101A3">
        <w:rPr>
          <w:color w:val="303F50"/>
          <w:lang w:eastAsia="ru-RU"/>
        </w:rPr>
        <w:t xml:space="preserve"> в течение 10 рабочих дней рассматривает проект перечня налоговых расходов на предмет распределения налоговых расходов </w:t>
      </w:r>
      <w:r w:rsidRPr="00073E31">
        <w:rPr>
          <w:color w:val="303F50"/>
          <w:lang w:eastAsia="ru-RU"/>
        </w:rPr>
        <w:t>Кааламского сельского поселения</w:t>
      </w:r>
      <w:r w:rsidRPr="004101A3">
        <w:rPr>
          <w:color w:val="303F50"/>
          <w:lang w:eastAsia="ru-RU"/>
        </w:rPr>
        <w:t xml:space="preserve"> по муниципальным программам (их структурным элементам), направлениям деятельности, не входящим в муниципальные программы, кураторам налоговых расходов, и в случае несогласия с указанным распределением направляет главе </w:t>
      </w:r>
      <w:r w:rsidRPr="00073E31">
        <w:rPr>
          <w:color w:val="303F50"/>
          <w:lang w:eastAsia="ru-RU"/>
        </w:rPr>
        <w:t>Кааламского сельского поселения</w:t>
      </w:r>
      <w:r w:rsidRPr="004101A3">
        <w:rPr>
          <w:color w:val="303F50"/>
          <w:lang w:eastAsia="ru-RU"/>
        </w:rPr>
        <w:t xml:space="preserve"> предложения по уточнению такого распределения (с указанием муниципальной </w:t>
      </w:r>
      <w:r w:rsidRPr="004101A3">
        <w:rPr>
          <w:color w:val="303F50"/>
          <w:lang w:eastAsia="ru-RU"/>
        </w:rPr>
        <w:lastRenderedPageBreak/>
        <w:t>программы</w:t>
      </w:r>
      <w:proofErr w:type="gramEnd"/>
      <w:r w:rsidRPr="004101A3">
        <w:rPr>
          <w:color w:val="303F50"/>
          <w:lang w:eastAsia="ru-RU"/>
        </w:rPr>
        <w:t xml:space="preserve"> (</w:t>
      </w:r>
      <w:proofErr w:type="gramStart"/>
      <w:r w:rsidRPr="004101A3">
        <w:rPr>
          <w:color w:val="303F50"/>
          <w:lang w:eastAsia="ru-RU"/>
        </w:rPr>
        <w:t>их структурного элемента), направления деятельности, не входящего в муниципальные программы, куратора налогового расхода, к которым необходимо отнести каждый налоговый расход, в отношении которого имеются замечания).</w:t>
      </w:r>
      <w:proofErr w:type="gramEnd"/>
    </w:p>
    <w:p w:rsidR="004101A3" w:rsidRPr="004101A3" w:rsidRDefault="004101A3" w:rsidP="004101A3">
      <w:pPr>
        <w:spacing w:before="195" w:line="195" w:lineRule="atLeast"/>
        <w:ind w:firstLine="567"/>
        <w:jc w:val="both"/>
        <w:rPr>
          <w:color w:val="303F50"/>
          <w:lang w:eastAsia="ru-RU"/>
        </w:rPr>
      </w:pPr>
      <w:r w:rsidRPr="004101A3">
        <w:rPr>
          <w:color w:val="303F50"/>
          <w:lang w:eastAsia="ru-RU"/>
        </w:rPr>
        <w:t xml:space="preserve">В случае если предложения, указанные в абзаце первом настоящего пункта, предполагают изменение куратора налогового расхода, такие предложения администрация </w:t>
      </w:r>
      <w:r w:rsidRPr="00073E31">
        <w:rPr>
          <w:color w:val="303F50"/>
          <w:lang w:eastAsia="ru-RU"/>
        </w:rPr>
        <w:t>Кааламского сельского поселения</w:t>
      </w:r>
      <w:r w:rsidRPr="004101A3">
        <w:rPr>
          <w:color w:val="303F50"/>
          <w:lang w:eastAsia="ru-RU"/>
        </w:rPr>
        <w:t>, указанные в абзаце первом пункта 2.1 настоящего Порядка, согласовыва</w:t>
      </w:r>
      <w:r w:rsidR="00942CF1">
        <w:rPr>
          <w:color w:val="303F50"/>
          <w:lang w:eastAsia="ru-RU"/>
        </w:rPr>
        <w:t>е</w:t>
      </w:r>
      <w:r w:rsidRPr="004101A3">
        <w:rPr>
          <w:color w:val="303F50"/>
          <w:lang w:eastAsia="ru-RU"/>
        </w:rPr>
        <w:t>т с предлагаемым куратором налогового расхода.</w:t>
      </w:r>
    </w:p>
    <w:p w:rsidR="004101A3" w:rsidRPr="004101A3" w:rsidRDefault="004101A3" w:rsidP="004101A3">
      <w:pPr>
        <w:spacing w:before="195" w:line="195" w:lineRule="atLeast"/>
        <w:ind w:firstLine="567"/>
        <w:jc w:val="both"/>
        <w:rPr>
          <w:color w:val="303F50"/>
          <w:lang w:eastAsia="ru-RU"/>
        </w:rPr>
      </w:pPr>
      <w:r w:rsidRPr="004101A3">
        <w:rPr>
          <w:color w:val="303F50"/>
          <w:lang w:eastAsia="ru-RU"/>
        </w:rPr>
        <w:t>В случае если результаты рассмотрения не направлены главе поселения в течение срока, указанного в абзаце первом настоящего пункта, проект перечня налоговых расходов считается согласованным.</w:t>
      </w:r>
    </w:p>
    <w:p w:rsidR="004101A3" w:rsidRPr="004101A3" w:rsidRDefault="004101A3" w:rsidP="004101A3">
      <w:pPr>
        <w:spacing w:before="195" w:line="195" w:lineRule="atLeast"/>
        <w:ind w:firstLine="567"/>
        <w:jc w:val="both"/>
        <w:rPr>
          <w:color w:val="303F50"/>
          <w:lang w:eastAsia="ru-RU"/>
        </w:rPr>
      </w:pPr>
      <w:r w:rsidRPr="004101A3">
        <w:rPr>
          <w:color w:val="303F50"/>
          <w:lang w:eastAsia="ru-RU"/>
        </w:rPr>
        <w:t xml:space="preserve">При наличии разногласий по проекту перечня налоговых расходов специалист администрации обеспечивает проведение согласительных совещаний с главой </w:t>
      </w:r>
      <w:r w:rsidRPr="00073E31">
        <w:rPr>
          <w:color w:val="303F50"/>
          <w:lang w:eastAsia="ru-RU"/>
        </w:rPr>
        <w:t>Кааламского сельского поселения</w:t>
      </w:r>
      <w:r w:rsidRPr="004101A3">
        <w:rPr>
          <w:color w:val="303F50"/>
          <w:lang w:eastAsia="ru-RU"/>
        </w:rPr>
        <w:t xml:space="preserve"> до 20 апреля текущего финансового года.</w:t>
      </w:r>
    </w:p>
    <w:p w:rsidR="004101A3" w:rsidRPr="004101A3" w:rsidRDefault="004101A3" w:rsidP="004101A3">
      <w:pPr>
        <w:spacing w:before="195" w:line="195" w:lineRule="atLeast"/>
        <w:ind w:firstLine="567"/>
        <w:jc w:val="both"/>
        <w:rPr>
          <w:color w:val="303F50"/>
          <w:lang w:eastAsia="ru-RU"/>
        </w:rPr>
      </w:pPr>
      <w:r w:rsidRPr="004101A3">
        <w:rPr>
          <w:color w:val="303F50"/>
          <w:lang w:eastAsia="ru-RU"/>
        </w:rPr>
        <w:t xml:space="preserve">Разногласия, не урегулированные по результатам согласительных совещаний, указанных в абзаце четвертом настоящего пункта, рассматриваются главой </w:t>
      </w:r>
      <w:r w:rsidRPr="00073E31">
        <w:rPr>
          <w:color w:val="303F50"/>
          <w:lang w:eastAsia="ru-RU"/>
        </w:rPr>
        <w:t>Кааламского сельского поселения</w:t>
      </w:r>
      <w:r w:rsidRPr="004101A3">
        <w:rPr>
          <w:color w:val="303F50"/>
          <w:lang w:eastAsia="ru-RU"/>
        </w:rPr>
        <w:t xml:space="preserve"> до 30 апреля текущего финансового года.</w:t>
      </w:r>
    </w:p>
    <w:p w:rsidR="004101A3" w:rsidRPr="004101A3" w:rsidRDefault="004101A3" w:rsidP="004101A3">
      <w:pPr>
        <w:spacing w:before="195" w:line="195" w:lineRule="atLeast"/>
        <w:ind w:firstLine="567"/>
        <w:jc w:val="both"/>
        <w:rPr>
          <w:color w:val="303F50"/>
          <w:lang w:eastAsia="ru-RU"/>
        </w:rPr>
      </w:pPr>
      <w:r w:rsidRPr="004101A3">
        <w:rPr>
          <w:color w:val="303F50"/>
          <w:lang w:eastAsia="ru-RU"/>
        </w:rPr>
        <w:t xml:space="preserve">2.3. Не позднее 7 рабочих дней после завершения процедур, указанных в пункте 2.2 настоящего Порядка, перечень налоговых расходов считается сформированным и размещается на официальном сайте </w:t>
      </w:r>
      <w:r w:rsidRPr="00073E31">
        <w:rPr>
          <w:color w:val="303F50"/>
          <w:lang w:eastAsia="ru-RU"/>
        </w:rPr>
        <w:t>Кааламского сельского поселения</w:t>
      </w:r>
      <w:r w:rsidRPr="004101A3">
        <w:rPr>
          <w:color w:val="303F50"/>
          <w:lang w:eastAsia="ru-RU"/>
        </w:rPr>
        <w:t xml:space="preserve"> в информационно-телекоммуникационной сети Интернет.</w:t>
      </w:r>
    </w:p>
    <w:p w:rsidR="004101A3" w:rsidRPr="004101A3" w:rsidRDefault="004101A3" w:rsidP="004101A3">
      <w:pPr>
        <w:spacing w:before="195" w:line="195" w:lineRule="atLeast"/>
        <w:ind w:firstLine="567"/>
        <w:jc w:val="both"/>
        <w:rPr>
          <w:color w:val="303F50"/>
          <w:lang w:eastAsia="ru-RU"/>
        </w:rPr>
      </w:pPr>
      <w:r w:rsidRPr="004101A3">
        <w:rPr>
          <w:color w:val="303F50"/>
          <w:lang w:eastAsia="ru-RU"/>
        </w:rPr>
        <w:t xml:space="preserve">2.4. В случае внесения в текущем финансовом году изменений в перечень муниципальных программ (их структуру) специалист администрации не позднее 10 рабочих дней, </w:t>
      </w:r>
      <w:proofErr w:type="gramStart"/>
      <w:r w:rsidRPr="004101A3">
        <w:rPr>
          <w:color w:val="303F50"/>
          <w:lang w:eastAsia="ru-RU"/>
        </w:rPr>
        <w:t>с даты</w:t>
      </w:r>
      <w:proofErr w:type="gramEnd"/>
      <w:r w:rsidRPr="004101A3">
        <w:rPr>
          <w:color w:val="303F50"/>
          <w:lang w:eastAsia="ru-RU"/>
        </w:rPr>
        <w:t xml:space="preserve"> соответствующих изменений, направляет главе поселения соответствующую информацию для уточнения перечня налоговых расходов </w:t>
      </w:r>
      <w:r w:rsidRPr="00073E31">
        <w:rPr>
          <w:color w:val="303F50"/>
          <w:lang w:eastAsia="ru-RU"/>
        </w:rPr>
        <w:t>Кааламского сельского поселения</w:t>
      </w:r>
      <w:r w:rsidRPr="004101A3">
        <w:rPr>
          <w:color w:val="303F50"/>
          <w:lang w:eastAsia="ru-RU"/>
        </w:rPr>
        <w:t>.</w:t>
      </w:r>
    </w:p>
    <w:p w:rsidR="004101A3" w:rsidRPr="004101A3" w:rsidRDefault="004101A3" w:rsidP="004101A3">
      <w:pPr>
        <w:spacing w:before="195" w:line="195" w:lineRule="atLeast"/>
        <w:ind w:firstLine="567"/>
        <w:jc w:val="both"/>
        <w:rPr>
          <w:color w:val="303F50"/>
          <w:lang w:eastAsia="ru-RU"/>
        </w:rPr>
      </w:pPr>
      <w:proofErr w:type="gramStart"/>
      <w:r w:rsidRPr="004101A3">
        <w:rPr>
          <w:color w:val="303F50"/>
          <w:lang w:eastAsia="ru-RU"/>
        </w:rPr>
        <w:t xml:space="preserve">Уточненный перечень налоговых расходов </w:t>
      </w:r>
      <w:r w:rsidRPr="00073E31">
        <w:rPr>
          <w:color w:val="303F50"/>
          <w:lang w:eastAsia="ru-RU"/>
        </w:rPr>
        <w:t>Кааламского сельского поселения</w:t>
      </w:r>
      <w:r w:rsidRPr="004101A3">
        <w:rPr>
          <w:color w:val="303F50"/>
          <w:lang w:eastAsia="ru-RU"/>
        </w:rPr>
        <w:t xml:space="preserve"> формируется до 01 ноября текущего финансового года (в случае уточнения структуры муниципальных программ), в рамках формирования проекта бюджета </w:t>
      </w:r>
      <w:r w:rsidRPr="00073E31">
        <w:rPr>
          <w:color w:val="303F50"/>
          <w:lang w:eastAsia="ru-RU"/>
        </w:rPr>
        <w:t>Кааламского сельского поселения</w:t>
      </w:r>
      <w:r w:rsidRPr="004101A3">
        <w:rPr>
          <w:color w:val="303F50"/>
          <w:lang w:eastAsia="ru-RU"/>
        </w:rPr>
        <w:t xml:space="preserve"> на очередной финансовый год и плановый период) и до 15 декабря текущего финансового года (в случае уточнения структуры муниципальных программ), в рамках рассмотрения и утверждения проекта бюджета </w:t>
      </w:r>
      <w:r w:rsidRPr="00073E31">
        <w:rPr>
          <w:color w:val="303F50"/>
          <w:lang w:eastAsia="ru-RU"/>
        </w:rPr>
        <w:t>Кааламского сельского поселения</w:t>
      </w:r>
      <w:r w:rsidRPr="004101A3">
        <w:rPr>
          <w:color w:val="303F50"/>
          <w:lang w:eastAsia="ru-RU"/>
        </w:rPr>
        <w:t xml:space="preserve"> на очередной</w:t>
      </w:r>
      <w:proofErr w:type="gramEnd"/>
      <w:r w:rsidRPr="004101A3">
        <w:rPr>
          <w:color w:val="303F50"/>
          <w:lang w:eastAsia="ru-RU"/>
        </w:rPr>
        <w:t xml:space="preserve"> финансовый год и плановый период.</w:t>
      </w:r>
    </w:p>
    <w:p w:rsidR="004101A3" w:rsidRPr="004101A3" w:rsidRDefault="004101A3" w:rsidP="004101A3">
      <w:pPr>
        <w:spacing w:before="195" w:line="195" w:lineRule="atLeast"/>
        <w:ind w:firstLine="567"/>
        <w:jc w:val="both"/>
        <w:rPr>
          <w:color w:val="303F50"/>
          <w:lang w:eastAsia="ru-RU"/>
        </w:rPr>
      </w:pPr>
      <w:r w:rsidRPr="004101A3">
        <w:rPr>
          <w:color w:val="303F50"/>
          <w:lang w:eastAsia="ru-RU"/>
        </w:rPr>
        <w:t xml:space="preserve">2.5. Перечень налоговых расходов </w:t>
      </w:r>
      <w:r w:rsidRPr="00073E31">
        <w:rPr>
          <w:color w:val="303F50"/>
          <w:lang w:eastAsia="ru-RU"/>
        </w:rPr>
        <w:t>Кааламского сельского поселения</w:t>
      </w:r>
      <w:r w:rsidRPr="004101A3">
        <w:rPr>
          <w:color w:val="303F50"/>
          <w:lang w:eastAsia="ru-RU"/>
        </w:rPr>
        <w:t xml:space="preserve"> используется для оценки налоговых расходов </w:t>
      </w:r>
      <w:r w:rsidRPr="00073E31">
        <w:rPr>
          <w:color w:val="303F50"/>
          <w:lang w:eastAsia="ru-RU"/>
        </w:rPr>
        <w:t>Кааламского сельского поселения</w:t>
      </w:r>
      <w:r w:rsidRPr="004101A3">
        <w:rPr>
          <w:color w:val="303F50"/>
          <w:lang w:eastAsia="ru-RU"/>
        </w:rPr>
        <w:t xml:space="preserve">. Результаты оценки налоговых расходов </w:t>
      </w:r>
      <w:r w:rsidRPr="00073E31">
        <w:rPr>
          <w:color w:val="303F50"/>
          <w:lang w:eastAsia="ru-RU"/>
        </w:rPr>
        <w:t>Кааламского сельского поселения</w:t>
      </w:r>
      <w:r w:rsidRPr="004101A3">
        <w:rPr>
          <w:color w:val="303F50"/>
          <w:lang w:eastAsia="ru-RU"/>
        </w:rPr>
        <w:t xml:space="preserve"> учитываются при формировании основных направлений бюджетной и налоговой политики </w:t>
      </w:r>
      <w:r w:rsidRPr="00073E31">
        <w:rPr>
          <w:color w:val="303F50"/>
          <w:lang w:eastAsia="ru-RU"/>
        </w:rPr>
        <w:t>Кааламского сельского поселения</w:t>
      </w:r>
      <w:r w:rsidRPr="004101A3">
        <w:rPr>
          <w:color w:val="303F50"/>
          <w:lang w:eastAsia="ru-RU"/>
        </w:rPr>
        <w:t>.</w:t>
      </w:r>
    </w:p>
    <w:p w:rsidR="00355568" w:rsidRDefault="00355568" w:rsidP="004101A3">
      <w:pPr>
        <w:spacing w:before="195" w:line="195" w:lineRule="atLeast"/>
        <w:ind w:left="6237"/>
        <w:jc w:val="center"/>
        <w:rPr>
          <w:color w:val="303F50"/>
          <w:lang w:eastAsia="ru-RU"/>
        </w:rPr>
      </w:pPr>
    </w:p>
    <w:p w:rsidR="00355568" w:rsidRDefault="00355568" w:rsidP="004101A3">
      <w:pPr>
        <w:spacing w:before="195" w:line="195" w:lineRule="atLeast"/>
        <w:ind w:left="6237"/>
        <w:jc w:val="center"/>
        <w:rPr>
          <w:color w:val="303F50"/>
          <w:lang w:eastAsia="ru-RU"/>
        </w:rPr>
      </w:pPr>
    </w:p>
    <w:p w:rsidR="00355568" w:rsidRDefault="00355568" w:rsidP="004101A3">
      <w:pPr>
        <w:spacing w:before="195" w:line="195" w:lineRule="atLeast"/>
        <w:ind w:left="6237"/>
        <w:jc w:val="center"/>
        <w:rPr>
          <w:color w:val="303F50"/>
          <w:lang w:eastAsia="ru-RU"/>
        </w:rPr>
      </w:pPr>
    </w:p>
    <w:p w:rsidR="00355568" w:rsidRDefault="00355568" w:rsidP="004101A3">
      <w:pPr>
        <w:spacing w:before="195" w:line="195" w:lineRule="atLeast"/>
        <w:ind w:left="6237"/>
        <w:jc w:val="center"/>
        <w:rPr>
          <w:color w:val="303F50"/>
          <w:lang w:eastAsia="ru-RU"/>
        </w:rPr>
      </w:pPr>
    </w:p>
    <w:p w:rsidR="00355568" w:rsidRDefault="00355568" w:rsidP="00355568">
      <w:pPr>
        <w:pStyle w:val="ConsPlusNormal"/>
        <w:ind w:firstLine="709"/>
        <w:jc w:val="right"/>
        <w:rPr>
          <w:sz w:val="26"/>
          <w:szCs w:val="26"/>
        </w:rPr>
        <w:sectPr w:rsidR="00355568" w:rsidSect="00E22CD1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355568" w:rsidRPr="00345D7D" w:rsidRDefault="00355568" w:rsidP="00355568">
      <w:pPr>
        <w:pStyle w:val="ConsPlusNormal"/>
        <w:ind w:firstLine="709"/>
        <w:jc w:val="right"/>
        <w:rPr>
          <w:sz w:val="26"/>
          <w:szCs w:val="26"/>
        </w:rPr>
      </w:pPr>
      <w:r w:rsidRPr="00345D7D">
        <w:rPr>
          <w:sz w:val="26"/>
          <w:szCs w:val="26"/>
        </w:rPr>
        <w:lastRenderedPageBreak/>
        <w:t>Приложение к Порядку</w:t>
      </w:r>
    </w:p>
    <w:p w:rsidR="00355568" w:rsidRPr="00345D7D" w:rsidRDefault="00355568" w:rsidP="00355568">
      <w:pPr>
        <w:pStyle w:val="ConsPlusNormal"/>
        <w:ind w:firstLine="709"/>
        <w:jc w:val="both"/>
        <w:rPr>
          <w:sz w:val="26"/>
          <w:szCs w:val="26"/>
        </w:rPr>
      </w:pPr>
    </w:p>
    <w:p w:rsidR="00355568" w:rsidRPr="00345D7D" w:rsidRDefault="00355568" w:rsidP="00355568">
      <w:pPr>
        <w:pStyle w:val="ConsPlusNormal"/>
        <w:ind w:firstLine="709"/>
        <w:jc w:val="both"/>
        <w:rPr>
          <w:sz w:val="26"/>
          <w:szCs w:val="26"/>
        </w:rPr>
      </w:pPr>
    </w:p>
    <w:p w:rsidR="00355568" w:rsidRPr="00345D7D" w:rsidRDefault="00355568" w:rsidP="00355568">
      <w:pPr>
        <w:pStyle w:val="ConsPlusNormal"/>
        <w:ind w:firstLine="709"/>
        <w:jc w:val="center"/>
        <w:rPr>
          <w:b/>
          <w:sz w:val="26"/>
          <w:szCs w:val="26"/>
        </w:rPr>
      </w:pPr>
      <w:r w:rsidRPr="00345D7D">
        <w:rPr>
          <w:b/>
          <w:sz w:val="26"/>
          <w:szCs w:val="26"/>
        </w:rPr>
        <w:t xml:space="preserve">Перечень налоговых расходов 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8"/>
        <w:gridCol w:w="1275"/>
        <w:gridCol w:w="1834"/>
        <w:gridCol w:w="1708"/>
        <w:gridCol w:w="1276"/>
        <w:gridCol w:w="1974"/>
        <w:gridCol w:w="2418"/>
        <w:gridCol w:w="1417"/>
        <w:gridCol w:w="1276"/>
      </w:tblGrid>
      <w:tr w:rsidR="00355568" w:rsidRPr="00345D7D" w:rsidTr="00355568">
        <w:trPr>
          <w:trHeight w:val="537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5D7D">
              <w:rPr>
                <w:rFonts w:ascii="Arial" w:eastAsia="Calibri" w:hAnsi="Arial" w:cs="Arial"/>
                <w:sz w:val="20"/>
                <w:szCs w:val="20"/>
              </w:rPr>
              <w:t>№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5D7D">
              <w:rPr>
                <w:rFonts w:ascii="Arial" w:eastAsia="Calibri" w:hAnsi="Arial" w:cs="Arial"/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5D7D">
              <w:rPr>
                <w:rFonts w:ascii="Arial" w:eastAsia="Calibri" w:hAnsi="Arial" w:cs="Arial"/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5D7D">
              <w:rPr>
                <w:rFonts w:ascii="Arial" w:eastAsia="Calibri" w:hAnsi="Arial" w:cs="Arial"/>
                <w:sz w:val="20"/>
                <w:szCs w:val="20"/>
              </w:rPr>
              <w:t>Наименование куратора налогового расхода</w:t>
            </w:r>
          </w:p>
        </w:tc>
      </w:tr>
      <w:tr w:rsidR="00355568" w:rsidRPr="00345D7D" w:rsidTr="00355568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68" w:rsidRPr="00345D7D" w:rsidRDefault="0035556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5D7D">
              <w:rPr>
                <w:rFonts w:ascii="Arial" w:eastAsia="Calibri" w:hAnsi="Arial" w:cs="Arial"/>
                <w:sz w:val="20"/>
                <w:szCs w:val="20"/>
              </w:rPr>
              <w:t>Наименование налога, по которому предусмотрены налоговые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5D7D">
              <w:rPr>
                <w:rFonts w:ascii="Arial" w:eastAsia="Calibri" w:hAnsi="Arial" w:cs="Arial"/>
                <w:sz w:val="20"/>
                <w:szCs w:val="20"/>
              </w:rPr>
              <w:t>Наименование налогового расхода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5D7D">
              <w:rPr>
                <w:rFonts w:ascii="Arial" w:eastAsia="Calibri" w:hAnsi="Arial" w:cs="Arial"/>
                <w:sz w:val="20"/>
                <w:szCs w:val="20"/>
              </w:rPr>
              <w:t>Категории плательщиков, в отношении которых предусмотрены налоговые расходы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5568" w:rsidRPr="00345D7D" w:rsidRDefault="00355568" w:rsidP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5D7D">
              <w:rPr>
                <w:rFonts w:ascii="Arial" w:eastAsia="Calibri" w:hAnsi="Arial" w:cs="Arial"/>
                <w:sz w:val="20"/>
                <w:szCs w:val="20"/>
              </w:rPr>
              <w:t>Реквизиты решения, которым предусмотрены налоговые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5D7D">
              <w:rPr>
                <w:rFonts w:ascii="Arial" w:eastAsia="Calibri" w:hAnsi="Arial" w:cs="Arial"/>
                <w:sz w:val="20"/>
                <w:szCs w:val="20"/>
              </w:rPr>
              <w:t>Дат</w:t>
            </w:r>
            <w:r w:rsidRPr="00345D7D">
              <w:rPr>
                <w:rFonts w:ascii="Arial" w:eastAsia="Calibri" w:hAnsi="Arial" w:cs="Arial"/>
                <w:sz w:val="20"/>
                <w:szCs w:val="22"/>
              </w:rPr>
              <w:t>ы</w:t>
            </w:r>
            <w:r w:rsidRPr="00345D7D">
              <w:rPr>
                <w:rFonts w:ascii="Arial" w:eastAsia="Calibri" w:hAnsi="Arial" w:cs="Arial"/>
                <w:sz w:val="20"/>
                <w:szCs w:val="20"/>
              </w:rPr>
              <w:t xml:space="preserve"> начала</w:t>
            </w:r>
            <w:r w:rsidRPr="00345D7D">
              <w:rPr>
                <w:rFonts w:ascii="Arial" w:eastAsia="Calibri" w:hAnsi="Arial" w:cs="Arial"/>
                <w:sz w:val="20"/>
                <w:szCs w:val="22"/>
              </w:rPr>
              <w:t xml:space="preserve"> и окончания</w:t>
            </w:r>
            <w:r w:rsidRPr="00345D7D">
              <w:rPr>
                <w:rFonts w:ascii="Arial" w:eastAsia="Calibri" w:hAnsi="Arial" w:cs="Arial"/>
                <w:sz w:val="20"/>
                <w:szCs w:val="20"/>
              </w:rPr>
              <w:t xml:space="preserve"> действия налоговых расходов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5D7D">
              <w:rPr>
                <w:rFonts w:ascii="Arial" w:eastAsia="Calibri" w:hAnsi="Arial" w:cs="Arial"/>
                <w:sz w:val="20"/>
                <w:szCs w:val="20"/>
              </w:rPr>
              <w:t xml:space="preserve">Наименование муниципальной программы в целях </w:t>
            </w:r>
            <w:proofErr w:type="gramStart"/>
            <w:r w:rsidRPr="00345D7D">
              <w:rPr>
                <w:rFonts w:ascii="Arial" w:eastAsia="Calibri" w:hAnsi="Arial" w:cs="Arial"/>
                <w:sz w:val="20"/>
                <w:szCs w:val="20"/>
              </w:rPr>
              <w:t>реализации</w:t>
            </w:r>
            <w:proofErr w:type="gramEnd"/>
            <w:r w:rsidRPr="00345D7D">
              <w:rPr>
                <w:rFonts w:ascii="Arial" w:eastAsia="Calibri" w:hAnsi="Arial" w:cs="Arial"/>
                <w:sz w:val="20"/>
                <w:szCs w:val="20"/>
              </w:rPr>
              <w:t xml:space="preserve"> которых предоставляются налоговые расходы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5D7D">
              <w:rPr>
                <w:rFonts w:ascii="Arial" w:eastAsia="Calibri" w:hAnsi="Arial" w:cs="Arial"/>
                <w:sz w:val="20"/>
                <w:szCs w:val="20"/>
              </w:rPr>
              <w:t xml:space="preserve">Наименование основного мероприятия муниципальной программы (непрограммного направления деятельности), в </w:t>
            </w:r>
            <w:proofErr w:type="gramStart"/>
            <w:r w:rsidRPr="00345D7D">
              <w:rPr>
                <w:rFonts w:ascii="Arial" w:eastAsia="Calibri" w:hAnsi="Arial" w:cs="Arial"/>
                <w:sz w:val="20"/>
                <w:szCs w:val="20"/>
              </w:rPr>
              <w:t>целях</w:t>
            </w:r>
            <w:proofErr w:type="gramEnd"/>
            <w:r w:rsidRPr="00345D7D">
              <w:rPr>
                <w:rFonts w:ascii="Arial" w:eastAsia="Calibri" w:hAnsi="Arial" w:cs="Arial"/>
                <w:sz w:val="20"/>
                <w:szCs w:val="20"/>
              </w:rPr>
              <w:t xml:space="preserve"> реализации которых установлены налоговые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5D7D">
              <w:rPr>
                <w:rFonts w:ascii="Arial" w:eastAsia="Calibri" w:hAnsi="Arial" w:cs="Arial"/>
                <w:sz w:val="20"/>
                <w:szCs w:val="20"/>
              </w:rPr>
              <w:t>Показатель достижения цели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68" w:rsidRPr="00345D7D" w:rsidRDefault="0035556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55568" w:rsidRPr="00345D7D" w:rsidTr="003555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5D7D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5D7D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5D7D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5D7D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5D7D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5D7D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5D7D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5D7D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5D7D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5D7D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</w:tr>
      <w:tr w:rsidR="00355568" w:rsidRPr="00345D7D" w:rsidTr="00355568">
        <w:tc>
          <w:tcPr>
            <w:tcW w:w="15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5D7D">
              <w:rPr>
                <w:rFonts w:ascii="Arial" w:eastAsia="Calibri" w:hAnsi="Arial" w:cs="Arial"/>
                <w:sz w:val="20"/>
                <w:szCs w:val="20"/>
                <w:lang w:val="en-US"/>
              </w:rPr>
              <w:t>I</w:t>
            </w:r>
            <w:r w:rsidRPr="00345D7D">
              <w:rPr>
                <w:rFonts w:ascii="Arial" w:eastAsia="Calibri" w:hAnsi="Arial" w:cs="Arial"/>
                <w:sz w:val="20"/>
                <w:szCs w:val="20"/>
              </w:rPr>
              <w:t>. Стимулирующие налоговые расходы</w:t>
            </w:r>
          </w:p>
        </w:tc>
      </w:tr>
      <w:tr w:rsidR="00355568" w:rsidRPr="00345D7D" w:rsidTr="003555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45D7D">
              <w:rPr>
                <w:rFonts w:ascii="Arial" w:eastAsia="Calibri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55568" w:rsidRPr="00345D7D" w:rsidTr="003555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45D7D">
              <w:rPr>
                <w:rFonts w:ascii="Arial" w:eastAsia="Calibri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55568" w:rsidRPr="00345D7D" w:rsidTr="003555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5D7D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55568" w:rsidRPr="00345D7D" w:rsidTr="00355568">
        <w:tc>
          <w:tcPr>
            <w:tcW w:w="15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5D7D">
              <w:rPr>
                <w:rFonts w:ascii="Arial" w:eastAsia="Calibri" w:hAnsi="Arial" w:cs="Arial"/>
                <w:sz w:val="20"/>
                <w:szCs w:val="20"/>
                <w:lang w:val="en-US"/>
              </w:rPr>
              <w:t>II</w:t>
            </w:r>
            <w:r w:rsidRPr="00345D7D">
              <w:rPr>
                <w:rFonts w:ascii="Arial" w:eastAsia="Calibri" w:hAnsi="Arial" w:cs="Arial"/>
                <w:sz w:val="20"/>
                <w:szCs w:val="20"/>
              </w:rPr>
              <w:t>. Социальные налоговые расходы</w:t>
            </w:r>
          </w:p>
        </w:tc>
      </w:tr>
      <w:tr w:rsidR="00355568" w:rsidRPr="00345D7D" w:rsidTr="003555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5D7D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55568" w:rsidRPr="00345D7D" w:rsidTr="003555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5D7D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55568" w:rsidRPr="00345D7D" w:rsidTr="003555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5D7D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55568" w:rsidRPr="00345D7D" w:rsidTr="00355568">
        <w:tc>
          <w:tcPr>
            <w:tcW w:w="15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5D7D">
              <w:rPr>
                <w:rFonts w:ascii="Arial" w:eastAsia="Calibri" w:hAnsi="Arial" w:cs="Arial"/>
                <w:sz w:val="20"/>
                <w:szCs w:val="20"/>
                <w:lang w:val="en-US"/>
              </w:rPr>
              <w:t>III</w:t>
            </w:r>
            <w:r w:rsidRPr="00345D7D">
              <w:rPr>
                <w:rFonts w:ascii="Arial" w:eastAsia="Calibri" w:hAnsi="Arial" w:cs="Arial"/>
                <w:sz w:val="20"/>
                <w:szCs w:val="20"/>
              </w:rPr>
              <w:t>. Технические налоговые расходы</w:t>
            </w:r>
          </w:p>
        </w:tc>
      </w:tr>
      <w:tr w:rsidR="00355568" w:rsidRPr="00345D7D" w:rsidTr="003555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5D7D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55568" w:rsidRPr="00345D7D" w:rsidTr="003555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5D7D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Pr="00345D7D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55568" w:rsidTr="003555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68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5D7D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8" w:rsidRDefault="003555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55568" w:rsidRDefault="00355568" w:rsidP="00355568">
      <w:pPr>
        <w:pStyle w:val="ConsPlusNormal"/>
        <w:ind w:firstLine="709"/>
        <w:jc w:val="center"/>
        <w:rPr>
          <w:b/>
          <w:sz w:val="26"/>
          <w:szCs w:val="26"/>
        </w:rPr>
        <w:sectPr w:rsidR="00355568" w:rsidSect="003555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101A3" w:rsidRPr="004101A3" w:rsidRDefault="004101A3" w:rsidP="004101A3">
      <w:pPr>
        <w:spacing w:before="195" w:line="195" w:lineRule="atLeast"/>
        <w:ind w:left="6237"/>
        <w:jc w:val="center"/>
        <w:rPr>
          <w:color w:val="303F50"/>
          <w:lang w:eastAsia="ru-RU"/>
        </w:rPr>
      </w:pPr>
      <w:r w:rsidRPr="004101A3">
        <w:rPr>
          <w:color w:val="303F50"/>
          <w:lang w:eastAsia="ru-RU"/>
        </w:rPr>
        <w:lastRenderedPageBreak/>
        <w:t>Приложение № 2</w:t>
      </w:r>
    </w:p>
    <w:p w:rsidR="004101A3" w:rsidRPr="004101A3" w:rsidRDefault="004101A3" w:rsidP="004101A3">
      <w:pPr>
        <w:spacing w:before="195" w:line="195" w:lineRule="atLeast"/>
        <w:ind w:left="6237"/>
        <w:rPr>
          <w:color w:val="303F50"/>
          <w:lang w:eastAsia="ru-RU"/>
        </w:rPr>
      </w:pPr>
      <w:r w:rsidRPr="004101A3">
        <w:rPr>
          <w:color w:val="303F50"/>
          <w:lang w:eastAsia="ru-RU"/>
        </w:rPr>
        <w:t xml:space="preserve">к постановлению администрации </w:t>
      </w:r>
      <w:r w:rsidRPr="00073E31">
        <w:rPr>
          <w:color w:val="303F50"/>
          <w:lang w:eastAsia="ru-RU"/>
        </w:rPr>
        <w:t>Кааламского сельского поселения</w:t>
      </w:r>
      <w:r w:rsidRPr="004101A3">
        <w:rPr>
          <w:color w:val="303F50"/>
          <w:lang w:eastAsia="ru-RU"/>
        </w:rPr>
        <w:t xml:space="preserve"> </w:t>
      </w:r>
      <w:proofErr w:type="gramStart"/>
      <w:r w:rsidRPr="004101A3">
        <w:rPr>
          <w:color w:val="303F50"/>
          <w:lang w:eastAsia="ru-RU"/>
        </w:rPr>
        <w:t>от</w:t>
      </w:r>
      <w:proofErr w:type="gramEnd"/>
      <w:r w:rsidRPr="004101A3">
        <w:rPr>
          <w:color w:val="303F50"/>
          <w:lang w:eastAsia="ru-RU"/>
        </w:rPr>
        <w:t xml:space="preserve"> </w:t>
      </w:r>
      <w:r w:rsidR="00355568">
        <w:rPr>
          <w:color w:val="303F50"/>
          <w:lang w:eastAsia="ru-RU"/>
        </w:rPr>
        <w:t>_________________</w:t>
      </w:r>
    </w:p>
    <w:p w:rsidR="004101A3" w:rsidRPr="004101A3" w:rsidRDefault="004101A3" w:rsidP="004101A3">
      <w:pPr>
        <w:spacing w:before="195" w:line="195" w:lineRule="atLeast"/>
        <w:jc w:val="center"/>
        <w:rPr>
          <w:color w:val="303F50"/>
          <w:lang w:eastAsia="ru-RU"/>
        </w:rPr>
      </w:pPr>
      <w:r w:rsidRPr="004101A3">
        <w:rPr>
          <w:b/>
          <w:bCs/>
          <w:color w:val="303F50"/>
          <w:lang w:eastAsia="ru-RU"/>
        </w:rPr>
        <w:t xml:space="preserve">Порядок проведения оценки налоговых расходов </w:t>
      </w:r>
      <w:r w:rsidRPr="00073E31">
        <w:rPr>
          <w:b/>
          <w:bCs/>
          <w:color w:val="303F50"/>
          <w:lang w:eastAsia="ru-RU"/>
        </w:rPr>
        <w:t>Кааламского сельского поселения</w:t>
      </w:r>
    </w:p>
    <w:p w:rsidR="004101A3" w:rsidRPr="004101A3" w:rsidRDefault="004101A3" w:rsidP="004101A3">
      <w:pPr>
        <w:spacing w:before="195" w:line="195" w:lineRule="atLeast"/>
        <w:ind w:firstLine="567"/>
        <w:jc w:val="both"/>
        <w:rPr>
          <w:color w:val="303F50"/>
          <w:lang w:eastAsia="ru-RU"/>
        </w:rPr>
      </w:pPr>
      <w:r w:rsidRPr="004101A3">
        <w:rPr>
          <w:color w:val="303F50"/>
          <w:lang w:eastAsia="ru-RU"/>
        </w:rPr>
        <w:t xml:space="preserve">1. Порядок проведения оценки налоговых расходов </w:t>
      </w:r>
      <w:r w:rsidRPr="00073E31">
        <w:rPr>
          <w:color w:val="303F50"/>
          <w:lang w:eastAsia="ru-RU"/>
        </w:rPr>
        <w:t>Кааламского сельского поселения</w:t>
      </w:r>
      <w:r w:rsidRPr="004101A3">
        <w:rPr>
          <w:color w:val="303F50"/>
          <w:lang w:eastAsia="ru-RU"/>
        </w:rPr>
        <w:t xml:space="preserve"> (далее именуется - Порядок) определяет требования к порядку и критериям проведения оценки налоговых расходов </w:t>
      </w:r>
      <w:r w:rsidR="00073E31" w:rsidRPr="00073E31">
        <w:rPr>
          <w:color w:val="303F50"/>
          <w:lang w:eastAsia="ru-RU"/>
        </w:rPr>
        <w:t xml:space="preserve">Кааламского </w:t>
      </w:r>
      <w:r w:rsidRPr="004101A3">
        <w:rPr>
          <w:color w:val="303F50"/>
          <w:lang w:eastAsia="ru-RU"/>
        </w:rPr>
        <w:t xml:space="preserve"> сельского поселения  кураторами налоговых расходов </w:t>
      </w:r>
      <w:r w:rsidR="00073E31" w:rsidRPr="00073E31">
        <w:rPr>
          <w:color w:val="303F50"/>
          <w:lang w:eastAsia="ru-RU"/>
        </w:rPr>
        <w:t xml:space="preserve">Кааламского </w:t>
      </w:r>
      <w:r w:rsidRPr="004101A3">
        <w:rPr>
          <w:color w:val="303F50"/>
          <w:lang w:eastAsia="ru-RU"/>
        </w:rPr>
        <w:t xml:space="preserve"> сельского поселения, правила формирования информации о нормативных, целевых и фискальных характеристиках налоговых расходов </w:t>
      </w:r>
      <w:r w:rsidR="00073E31" w:rsidRPr="00073E31">
        <w:rPr>
          <w:color w:val="303F50"/>
          <w:lang w:eastAsia="ru-RU"/>
        </w:rPr>
        <w:t xml:space="preserve">Кааламского </w:t>
      </w:r>
      <w:r w:rsidRPr="004101A3">
        <w:rPr>
          <w:color w:val="303F50"/>
          <w:lang w:eastAsia="ru-RU"/>
        </w:rPr>
        <w:t xml:space="preserve"> сельского поселения, порядок обобщения результатов оценки эффективности налоговых расходов </w:t>
      </w:r>
      <w:r w:rsidR="00073E31" w:rsidRPr="00073E31">
        <w:rPr>
          <w:color w:val="303F50"/>
          <w:lang w:eastAsia="ru-RU"/>
        </w:rPr>
        <w:t xml:space="preserve">Кааламского </w:t>
      </w:r>
      <w:r w:rsidRPr="004101A3">
        <w:rPr>
          <w:color w:val="303F50"/>
          <w:lang w:eastAsia="ru-RU"/>
        </w:rPr>
        <w:t xml:space="preserve"> сельского поселения</w:t>
      </w:r>
      <w:proofErr w:type="gramStart"/>
      <w:r w:rsidRPr="004101A3">
        <w:rPr>
          <w:color w:val="303F50"/>
          <w:lang w:eastAsia="ru-RU"/>
        </w:rPr>
        <w:t xml:space="preserve"> ,</w:t>
      </w:r>
      <w:proofErr w:type="gramEnd"/>
      <w:r w:rsidRPr="004101A3">
        <w:rPr>
          <w:color w:val="303F50"/>
          <w:lang w:eastAsia="ru-RU"/>
        </w:rPr>
        <w:t xml:space="preserve"> осуществляемой куратором налоговых расходов </w:t>
      </w:r>
      <w:r w:rsidR="00073E31" w:rsidRPr="00073E31">
        <w:rPr>
          <w:color w:val="303F50"/>
          <w:lang w:eastAsia="ru-RU"/>
        </w:rPr>
        <w:t xml:space="preserve">Кааламского </w:t>
      </w:r>
      <w:r w:rsidRPr="004101A3">
        <w:rPr>
          <w:color w:val="303F50"/>
          <w:lang w:eastAsia="ru-RU"/>
        </w:rPr>
        <w:t xml:space="preserve"> сельского поселения</w:t>
      </w:r>
      <w:proofErr w:type="gramStart"/>
      <w:r w:rsidRPr="004101A3">
        <w:rPr>
          <w:color w:val="303F50"/>
          <w:lang w:eastAsia="ru-RU"/>
        </w:rPr>
        <w:t xml:space="preserve"> .</w:t>
      </w:r>
      <w:proofErr w:type="gramEnd"/>
    </w:p>
    <w:p w:rsidR="004101A3" w:rsidRPr="004101A3" w:rsidRDefault="004101A3" w:rsidP="004101A3">
      <w:pPr>
        <w:spacing w:before="195" w:line="195" w:lineRule="atLeast"/>
        <w:ind w:firstLine="567"/>
        <w:jc w:val="both"/>
        <w:rPr>
          <w:color w:val="303F50"/>
          <w:lang w:eastAsia="ru-RU"/>
        </w:rPr>
      </w:pPr>
      <w:r w:rsidRPr="004101A3">
        <w:rPr>
          <w:color w:val="303F50"/>
          <w:lang w:eastAsia="ru-RU"/>
        </w:rPr>
        <w:t>2. Понятия и термины, используемые в Порядке, применяются в значениях, определенных 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Федерации.</w:t>
      </w:r>
    </w:p>
    <w:p w:rsidR="004101A3" w:rsidRPr="004101A3" w:rsidRDefault="004101A3" w:rsidP="004101A3">
      <w:pPr>
        <w:spacing w:before="195" w:line="195" w:lineRule="atLeast"/>
        <w:ind w:firstLine="567"/>
        <w:jc w:val="both"/>
        <w:rPr>
          <w:color w:val="303F50"/>
          <w:lang w:eastAsia="ru-RU"/>
        </w:rPr>
      </w:pPr>
      <w:r w:rsidRPr="004101A3">
        <w:rPr>
          <w:color w:val="303F50"/>
          <w:lang w:eastAsia="ru-RU"/>
        </w:rPr>
        <w:t xml:space="preserve">3. Отнесение налоговых расходов </w:t>
      </w:r>
      <w:r w:rsidR="00073E31" w:rsidRPr="00073E31">
        <w:rPr>
          <w:color w:val="303F50"/>
          <w:lang w:eastAsia="ru-RU"/>
        </w:rPr>
        <w:t xml:space="preserve">Кааламского </w:t>
      </w:r>
      <w:r w:rsidRPr="004101A3">
        <w:rPr>
          <w:color w:val="303F50"/>
          <w:lang w:eastAsia="ru-RU"/>
        </w:rPr>
        <w:t xml:space="preserve"> сельского поселения  (далее именуются - налоговые расходы) к муниципальным программам </w:t>
      </w:r>
      <w:r w:rsidR="00073E31" w:rsidRPr="00073E31">
        <w:rPr>
          <w:color w:val="303F50"/>
          <w:lang w:eastAsia="ru-RU"/>
        </w:rPr>
        <w:t xml:space="preserve">Кааламского </w:t>
      </w:r>
      <w:r w:rsidRPr="004101A3">
        <w:rPr>
          <w:color w:val="303F50"/>
          <w:lang w:eastAsia="ru-RU"/>
        </w:rPr>
        <w:t xml:space="preserve"> сельского поселения  осуществляется исходя из целей, структурных элементов муниципальных программ и (или) целей социально-экономической политики </w:t>
      </w:r>
      <w:r w:rsidR="00073E31" w:rsidRPr="00073E31">
        <w:rPr>
          <w:color w:val="303F50"/>
          <w:lang w:eastAsia="ru-RU"/>
        </w:rPr>
        <w:t xml:space="preserve">Кааламского </w:t>
      </w:r>
      <w:r w:rsidRPr="004101A3">
        <w:rPr>
          <w:color w:val="303F50"/>
          <w:lang w:eastAsia="ru-RU"/>
        </w:rPr>
        <w:t xml:space="preserve"> сельского поселения</w:t>
      </w:r>
      <w:proofErr w:type="gramStart"/>
      <w:r w:rsidRPr="004101A3">
        <w:rPr>
          <w:color w:val="303F50"/>
          <w:lang w:eastAsia="ru-RU"/>
        </w:rPr>
        <w:t xml:space="preserve"> ,</w:t>
      </w:r>
      <w:proofErr w:type="gramEnd"/>
      <w:r w:rsidRPr="004101A3">
        <w:rPr>
          <w:color w:val="303F50"/>
          <w:lang w:eastAsia="ru-RU"/>
        </w:rPr>
        <w:t xml:space="preserve"> не относящихся к муниципальным программам </w:t>
      </w:r>
      <w:r w:rsidR="00073E31" w:rsidRPr="00073E31">
        <w:rPr>
          <w:color w:val="303F50"/>
          <w:lang w:eastAsia="ru-RU"/>
        </w:rPr>
        <w:t xml:space="preserve">Кааламского </w:t>
      </w:r>
      <w:r w:rsidRPr="004101A3">
        <w:rPr>
          <w:color w:val="303F50"/>
          <w:lang w:eastAsia="ru-RU"/>
        </w:rPr>
        <w:t xml:space="preserve"> сельского поселения .</w:t>
      </w:r>
    </w:p>
    <w:p w:rsidR="004101A3" w:rsidRPr="004101A3" w:rsidRDefault="004101A3" w:rsidP="004101A3">
      <w:pPr>
        <w:spacing w:before="195" w:line="195" w:lineRule="atLeast"/>
        <w:ind w:firstLine="567"/>
        <w:jc w:val="both"/>
        <w:rPr>
          <w:color w:val="303F50"/>
          <w:lang w:eastAsia="ru-RU"/>
        </w:rPr>
      </w:pPr>
      <w:r w:rsidRPr="004101A3">
        <w:rPr>
          <w:color w:val="303F50"/>
          <w:lang w:eastAsia="ru-RU"/>
        </w:rPr>
        <w:t>4. Формирование информации о нормативных, целевых и фискальных характеристиках налоговых расходов осуществляется посредством межведомственного взаимодействия в соответствии с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образований».</w:t>
      </w:r>
    </w:p>
    <w:p w:rsidR="004101A3" w:rsidRPr="004101A3" w:rsidRDefault="004101A3" w:rsidP="004101A3">
      <w:pPr>
        <w:spacing w:before="195" w:line="195" w:lineRule="atLeast"/>
        <w:ind w:firstLine="567"/>
        <w:jc w:val="both"/>
        <w:rPr>
          <w:color w:val="303F50"/>
          <w:lang w:eastAsia="ru-RU"/>
        </w:rPr>
      </w:pPr>
      <w:r w:rsidRPr="004101A3">
        <w:rPr>
          <w:color w:val="303F50"/>
          <w:lang w:eastAsia="ru-RU"/>
        </w:rPr>
        <w:t>5. Оценка эффективности налоговых расходов осуществляется кураторами налоговых расходов и включает:</w:t>
      </w:r>
    </w:p>
    <w:p w:rsidR="004101A3" w:rsidRPr="004101A3" w:rsidRDefault="004101A3" w:rsidP="004101A3">
      <w:pPr>
        <w:spacing w:before="195" w:line="195" w:lineRule="atLeast"/>
        <w:ind w:firstLine="567"/>
        <w:jc w:val="both"/>
        <w:rPr>
          <w:color w:val="303F50"/>
          <w:lang w:eastAsia="ru-RU"/>
        </w:rPr>
      </w:pPr>
      <w:r w:rsidRPr="004101A3">
        <w:rPr>
          <w:color w:val="303F50"/>
          <w:lang w:eastAsia="ru-RU"/>
        </w:rPr>
        <w:t>оценку целесообразности налоговых расходов;</w:t>
      </w:r>
    </w:p>
    <w:p w:rsidR="004101A3" w:rsidRPr="004101A3" w:rsidRDefault="004101A3" w:rsidP="004101A3">
      <w:pPr>
        <w:spacing w:before="195" w:line="195" w:lineRule="atLeast"/>
        <w:ind w:firstLine="567"/>
        <w:jc w:val="both"/>
        <w:rPr>
          <w:color w:val="303F50"/>
          <w:lang w:eastAsia="ru-RU"/>
        </w:rPr>
      </w:pPr>
      <w:r w:rsidRPr="004101A3">
        <w:rPr>
          <w:color w:val="303F50"/>
          <w:lang w:eastAsia="ru-RU"/>
        </w:rPr>
        <w:t>оценку результативности налоговых расходов.</w:t>
      </w:r>
    </w:p>
    <w:p w:rsidR="004101A3" w:rsidRPr="004101A3" w:rsidRDefault="004101A3" w:rsidP="004101A3">
      <w:pPr>
        <w:spacing w:before="195" w:line="195" w:lineRule="atLeast"/>
        <w:ind w:firstLine="567"/>
        <w:jc w:val="both"/>
        <w:rPr>
          <w:color w:val="303F50"/>
          <w:lang w:eastAsia="ru-RU"/>
        </w:rPr>
      </w:pPr>
      <w:r w:rsidRPr="004101A3">
        <w:rPr>
          <w:color w:val="303F50"/>
          <w:lang w:eastAsia="ru-RU"/>
        </w:rPr>
        <w:t>6. Критериями целесообразности налоговых расходов являются:</w:t>
      </w:r>
    </w:p>
    <w:p w:rsidR="004101A3" w:rsidRPr="004101A3" w:rsidRDefault="004101A3" w:rsidP="004101A3">
      <w:pPr>
        <w:spacing w:before="195" w:line="195" w:lineRule="atLeast"/>
        <w:ind w:firstLine="567"/>
        <w:jc w:val="both"/>
        <w:rPr>
          <w:color w:val="303F50"/>
          <w:lang w:eastAsia="ru-RU"/>
        </w:rPr>
      </w:pPr>
      <w:r w:rsidRPr="004101A3">
        <w:rPr>
          <w:color w:val="303F50"/>
          <w:lang w:eastAsia="ru-RU"/>
        </w:rPr>
        <w:t xml:space="preserve">соответствие налоговых расходов целям, структурным элементам муниципальных программ </w:t>
      </w:r>
      <w:r w:rsidR="00073E31" w:rsidRPr="00073E31">
        <w:rPr>
          <w:color w:val="303F50"/>
          <w:lang w:eastAsia="ru-RU"/>
        </w:rPr>
        <w:t xml:space="preserve">Кааламского </w:t>
      </w:r>
      <w:r w:rsidRPr="004101A3">
        <w:rPr>
          <w:color w:val="303F50"/>
          <w:lang w:eastAsia="ru-RU"/>
        </w:rPr>
        <w:t xml:space="preserve"> сельского поселения  и (или) целям социально-экономической политики </w:t>
      </w:r>
      <w:r w:rsidR="00073E31" w:rsidRPr="00073E31">
        <w:rPr>
          <w:color w:val="303F50"/>
          <w:lang w:eastAsia="ru-RU"/>
        </w:rPr>
        <w:t xml:space="preserve">Кааламского </w:t>
      </w:r>
      <w:r w:rsidRPr="004101A3">
        <w:rPr>
          <w:color w:val="303F50"/>
          <w:lang w:eastAsia="ru-RU"/>
        </w:rPr>
        <w:t xml:space="preserve"> сельского поселения</w:t>
      </w:r>
      <w:proofErr w:type="gramStart"/>
      <w:r w:rsidRPr="004101A3">
        <w:rPr>
          <w:color w:val="303F50"/>
          <w:lang w:eastAsia="ru-RU"/>
        </w:rPr>
        <w:t xml:space="preserve"> ,</w:t>
      </w:r>
      <w:proofErr w:type="gramEnd"/>
      <w:r w:rsidRPr="004101A3">
        <w:rPr>
          <w:color w:val="303F50"/>
          <w:lang w:eastAsia="ru-RU"/>
        </w:rPr>
        <w:t xml:space="preserve"> не относящимся к муниципальным программам </w:t>
      </w:r>
      <w:r w:rsidR="00073E31" w:rsidRPr="00073E31">
        <w:rPr>
          <w:color w:val="303F50"/>
          <w:lang w:eastAsia="ru-RU"/>
        </w:rPr>
        <w:t xml:space="preserve">Кааламского </w:t>
      </w:r>
      <w:r w:rsidRPr="004101A3">
        <w:rPr>
          <w:color w:val="303F50"/>
          <w:lang w:eastAsia="ru-RU"/>
        </w:rPr>
        <w:t xml:space="preserve"> сельского поселения ;</w:t>
      </w:r>
    </w:p>
    <w:p w:rsidR="004101A3" w:rsidRPr="004101A3" w:rsidRDefault="004101A3" w:rsidP="004101A3">
      <w:pPr>
        <w:spacing w:before="195" w:line="195" w:lineRule="atLeast"/>
        <w:ind w:firstLine="567"/>
        <w:jc w:val="both"/>
        <w:rPr>
          <w:color w:val="303F50"/>
          <w:lang w:eastAsia="ru-RU"/>
        </w:rPr>
      </w:pPr>
      <w:r w:rsidRPr="004101A3">
        <w:rPr>
          <w:color w:val="303F50"/>
          <w:lang w:eastAsia="ru-RU"/>
        </w:rPr>
        <w:t xml:space="preserve">востребованность плательщиками предоставленных льгот, </w:t>
      </w:r>
      <w:proofErr w:type="gramStart"/>
      <w:r w:rsidRPr="004101A3">
        <w:rPr>
          <w:color w:val="303F50"/>
          <w:lang w:eastAsia="ru-RU"/>
        </w:rPr>
        <w:t>которая</w:t>
      </w:r>
      <w:proofErr w:type="gramEnd"/>
      <w:r w:rsidRPr="004101A3">
        <w:rPr>
          <w:color w:val="303F50"/>
          <w:lang w:eastAsia="ru-RU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пятилетний период.</w:t>
      </w:r>
    </w:p>
    <w:p w:rsidR="004101A3" w:rsidRPr="004101A3" w:rsidRDefault="004101A3" w:rsidP="004101A3">
      <w:pPr>
        <w:spacing w:before="195" w:line="195" w:lineRule="atLeast"/>
        <w:ind w:firstLine="567"/>
        <w:jc w:val="both"/>
        <w:rPr>
          <w:color w:val="303F50"/>
          <w:lang w:eastAsia="ru-RU"/>
        </w:rPr>
      </w:pPr>
      <w:r w:rsidRPr="004101A3">
        <w:rPr>
          <w:color w:val="303F50"/>
          <w:lang w:eastAsia="ru-RU"/>
        </w:rPr>
        <w:lastRenderedPageBreak/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4101A3" w:rsidRPr="004101A3" w:rsidRDefault="004101A3" w:rsidP="004101A3">
      <w:pPr>
        <w:spacing w:before="195" w:line="195" w:lineRule="atLeast"/>
        <w:ind w:firstLine="567"/>
        <w:jc w:val="both"/>
        <w:rPr>
          <w:color w:val="303F50"/>
          <w:lang w:eastAsia="ru-RU"/>
        </w:rPr>
      </w:pPr>
      <w:r w:rsidRPr="004101A3">
        <w:rPr>
          <w:color w:val="303F50"/>
          <w:lang w:eastAsia="ru-RU"/>
        </w:rPr>
        <w:t xml:space="preserve">7. В случае несоответствия налоговых расходов хотя бы одному из критериев, указанных в пункте 6 Порядка, куратору налогового расхода надлежит представить главе </w:t>
      </w:r>
      <w:r w:rsidRPr="00073E31">
        <w:rPr>
          <w:color w:val="303F50"/>
          <w:lang w:eastAsia="ru-RU"/>
        </w:rPr>
        <w:t>Кааламского сельского поселения</w:t>
      </w:r>
      <w:r w:rsidRPr="004101A3">
        <w:rPr>
          <w:color w:val="303F50"/>
          <w:lang w:eastAsia="ru-RU"/>
        </w:rPr>
        <w:t xml:space="preserve"> предложения о сохранении (уточнении, отмене) льгот для плательщиков.</w:t>
      </w:r>
    </w:p>
    <w:p w:rsidR="004101A3" w:rsidRPr="004101A3" w:rsidRDefault="004101A3" w:rsidP="004101A3">
      <w:pPr>
        <w:spacing w:before="195" w:line="195" w:lineRule="atLeast"/>
        <w:ind w:firstLine="567"/>
        <w:jc w:val="both"/>
        <w:rPr>
          <w:color w:val="303F50"/>
          <w:lang w:eastAsia="ru-RU"/>
        </w:rPr>
      </w:pPr>
      <w:r w:rsidRPr="004101A3">
        <w:rPr>
          <w:color w:val="303F50"/>
          <w:lang w:eastAsia="ru-RU"/>
        </w:rPr>
        <w:t xml:space="preserve">8. В качестве критерия результативности налогового расхода определяется как минимум один показатель (индикатор) достижения целей муниципальной программы </w:t>
      </w:r>
      <w:r w:rsidR="00073E31" w:rsidRPr="00073E31">
        <w:rPr>
          <w:color w:val="303F50"/>
          <w:lang w:eastAsia="ru-RU"/>
        </w:rPr>
        <w:t xml:space="preserve">Кааламского </w:t>
      </w:r>
      <w:r w:rsidRPr="004101A3">
        <w:rPr>
          <w:color w:val="303F50"/>
          <w:lang w:eastAsia="ru-RU"/>
        </w:rPr>
        <w:t xml:space="preserve"> сельского поселения  и (или) целей социально-экономической политики </w:t>
      </w:r>
      <w:r w:rsidR="00073E31" w:rsidRPr="00073E31">
        <w:rPr>
          <w:color w:val="303F50"/>
          <w:lang w:eastAsia="ru-RU"/>
        </w:rPr>
        <w:t xml:space="preserve">Кааламского </w:t>
      </w:r>
      <w:r w:rsidRPr="004101A3">
        <w:rPr>
          <w:color w:val="303F50"/>
          <w:lang w:eastAsia="ru-RU"/>
        </w:rPr>
        <w:t xml:space="preserve"> сельского поселения</w:t>
      </w:r>
      <w:proofErr w:type="gramStart"/>
      <w:r w:rsidRPr="004101A3">
        <w:rPr>
          <w:color w:val="303F50"/>
          <w:lang w:eastAsia="ru-RU"/>
        </w:rPr>
        <w:t xml:space="preserve"> ,</w:t>
      </w:r>
      <w:proofErr w:type="gramEnd"/>
      <w:r w:rsidRPr="004101A3">
        <w:rPr>
          <w:color w:val="303F50"/>
          <w:lang w:eastAsia="ru-RU"/>
        </w:rPr>
        <w:t xml:space="preserve"> не относящихся к муниципальным программам </w:t>
      </w:r>
      <w:r w:rsidR="00073E31" w:rsidRPr="00073E31">
        <w:rPr>
          <w:color w:val="303F50"/>
          <w:lang w:eastAsia="ru-RU"/>
        </w:rPr>
        <w:t xml:space="preserve">Кааламского </w:t>
      </w:r>
      <w:r w:rsidRPr="004101A3">
        <w:rPr>
          <w:color w:val="303F50"/>
          <w:lang w:eastAsia="ru-RU"/>
        </w:rPr>
        <w:t xml:space="preserve"> сельского поселения , либо иной показатель (индикатор), на значение которого оказывают влияние налоговые расходы.</w:t>
      </w:r>
    </w:p>
    <w:p w:rsidR="004101A3" w:rsidRPr="004101A3" w:rsidRDefault="004101A3" w:rsidP="004101A3">
      <w:pPr>
        <w:spacing w:before="195" w:line="195" w:lineRule="atLeast"/>
        <w:ind w:firstLine="567"/>
        <w:jc w:val="both"/>
        <w:rPr>
          <w:color w:val="303F50"/>
          <w:lang w:eastAsia="ru-RU"/>
        </w:rPr>
      </w:pPr>
      <w:r w:rsidRPr="004101A3">
        <w:rPr>
          <w:color w:val="303F50"/>
          <w:lang w:eastAsia="ru-RU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муниципальной программы </w:t>
      </w:r>
      <w:r w:rsidR="00073E31" w:rsidRPr="00073E31">
        <w:rPr>
          <w:color w:val="303F50"/>
          <w:lang w:eastAsia="ru-RU"/>
        </w:rPr>
        <w:t xml:space="preserve">Кааламского </w:t>
      </w:r>
      <w:r w:rsidRPr="004101A3">
        <w:rPr>
          <w:color w:val="303F50"/>
          <w:lang w:eastAsia="ru-RU"/>
        </w:rPr>
        <w:t xml:space="preserve"> сельского поселения  и (или) целей социально-экономической политики </w:t>
      </w:r>
      <w:r w:rsidR="00073E31" w:rsidRPr="00073E31">
        <w:rPr>
          <w:color w:val="303F50"/>
          <w:lang w:eastAsia="ru-RU"/>
        </w:rPr>
        <w:t xml:space="preserve">Кааламского </w:t>
      </w:r>
      <w:r w:rsidRPr="004101A3">
        <w:rPr>
          <w:color w:val="303F50"/>
          <w:lang w:eastAsia="ru-RU"/>
        </w:rPr>
        <w:t xml:space="preserve"> сельского поселения</w:t>
      </w:r>
      <w:proofErr w:type="gramStart"/>
      <w:r w:rsidRPr="004101A3">
        <w:rPr>
          <w:color w:val="303F50"/>
          <w:lang w:eastAsia="ru-RU"/>
        </w:rPr>
        <w:t xml:space="preserve"> ,</w:t>
      </w:r>
      <w:proofErr w:type="gramEnd"/>
      <w:r w:rsidRPr="004101A3">
        <w:rPr>
          <w:color w:val="303F50"/>
          <w:lang w:eastAsia="ru-RU"/>
        </w:rPr>
        <w:t xml:space="preserve"> не относящихся к муниципальным программам </w:t>
      </w:r>
      <w:r w:rsidR="00073E31" w:rsidRPr="00073E31">
        <w:rPr>
          <w:color w:val="303F50"/>
          <w:lang w:eastAsia="ru-RU"/>
        </w:rPr>
        <w:t xml:space="preserve">Кааламского </w:t>
      </w:r>
      <w:r w:rsidRPr="004101A3">
        <w:rPr>
          <w:color w:val="303F50"/>
          <w:lang w:eastAsia="ru-RU"/>
        </w:rPr>
        <w:t xml:space="preserve"> сельского поселения 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4101A3" w:rsidRPr="004101A3" w:rsidRDefault="004101A3" w:rsidP="004101A3">
      <w:pPr>
        <w:spacing w:before="195" w:line="195" w:lineRule="atLeast"/>
        <w:ind w:firstLine="567"/>
        <w:jc w:val="both"/>
        <w:rPr>
          <w:color w:val="303F50"/>
          <w:lang w:eastAsia="ru-RU"/>
        </w:rPr>
      </w:pPr>
      <w:r w:rsidRPr="004101A3">
        <w:rPr>
          <w:color w:val="303F50"/>
          <w:lang w:eastAsia="ru-RU"/>
        </w:rPr>
        <w:t>9. Оценка результативности налоговых расходов включает оценку бюджетной эффективности налоговых расходов.</w:t>
      </w:r>
    </w:p>
    <w:p w:rsidR="004101A3" w:rsidRPr="004101A3" w:rsidRDefault="004101A3" w:rsidP="004101A3">
      <w:pPr>
        <w:spacing w:before="195" w:line="195" w:lineRule="atLeast"/>
        <w:ind w:firstLine="567"/>
        <w:jc w:val="both"/>
        <w:rPr>
          <w:color w:val="303F50"/>
          <w:lang w:eastAsia="ru-RU"/>
        </w:rPr>
      </w:pPr>
      <w:r w:rsidRPr="004101A3">
        <w:rPr>
          <w:color w:val="303F50"/>
          <w:lang w:eastAsia="ru-RU"/>
        </w:rPr>
        <w:t xml:space="preserve">10. 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</w:t>
      </w:r>
      <w:r w:rsidR="00073E31" w:rsidRPr="00073E31">
        <w:rPr>
          <w:color w:val="303F50"/>
          <w:lang w:eastAsia="ru-RU"/>
        </w:rPr>
        <w:t xml:space="preserve">Кааламского </w:t>
      </w:r>
      <w:r w:rsidRPr="004101A3">
        <w:rPr>
          <w:color w:val="303F50"/>
          <w:lang w:eastAsia="ru-RU"/>
        </w:rPr>
        <w:t xml:space="preserve"> сельского поселения  и (или) целей социально-экономической политики </w:t>
      </w:r>
      <w:r w:rsidR="00073E31" w:rsidRPr="00073E31">
        <w:rPr>
          <w:color w:val="303F50"/>
          <w:lang w:eastAsia="ru-RU"/>
        </w:rPr>
        <w:t xml:space="preserve">Кааламского </w:t>
      </w:r>
      <w:r w:rsidRPr="004101A3">
        <w:rPr>
          <w:color w:val="303F50"/>
          <w:lang w:eastAsia="ru-RU"/>
        </w:rPr>
        <w:t xml:space="preserve"> сельского поселения</w:t>
      </w:r>
      <w:proofErr w:type="gramStart"/>
      <w:r w:rsidRPr="004101A3">
        <w:rPr>
          <w:color w:val="303F50"/>
          <w:lang w:eastAsia="ru-RU"/>
        </w:rPr>
        <w:t xml:space="preserve"> ,</w:t>
      </w:r>
      <w:proofErr w:type="gramEnd"/>
      <w:r w:rsidRPr="004101A3">
        <w:rPr>
          <w:color w:val="303F50"/>
          <w:lang w:eastAsia="ru-RU"/>
        </w:rPr>
        <w:t xml:space="preserve"> не относящихся к муниципальным программам </w:t>
      </w:r>
      <w:r w:rsidR="00073E31" w:rsidRPr="00073E31">
        <w:rPr>
          <w:color w:val="303F50"/>
          <w:lang w:eastAsia="ru-RU"/>
        </w:rPr>
        <w:t xml:space="preserve">Кааламского </w:t>
      </w:r>
      <w:r w:rsidRPr="004101A3">
        <w:rPr>
          <w:color w:val="303F50"/>
          <w:lang w:eastAsia="ru-RU"/>
        </w:rPr>
        <w:t xml:space="preserve"> сельского поселения .</w:t>
      </w:r>
    </w:p>
    <w:p w:rsidR="004101A3" w:rsidRPr="004101A3" w:rsidRDefault="004101A3" w:rsidP="004101A3">
      <w:pPr>
        <w:spacing w:before="195" w:line="195" w:lineRule="atLeast"/>
        <w:ind w:firstLine="567"/>
        <w:jc w:val="both"/>
        <w:rPr>
          <w:color w:val="303F50"/>
          <w:lang w:eastAsia="ru-RU"/>
        </w:rPr>
      </w:pPr>
      <w:r w:rsidRPr="004101A3">
        <w:rPr>
          <w:color w:val="303F50"/>
          <w:lang w:eastAsia="ru-RU"/>
        </w:rPr>
        <w:t xml:space="preserve">11. Сравнительный анализ включает сравнение объемов расходов бюджета </w:t>
      </w:r>
      <w:r w:rsidR="00073E31" w:rsidRPr="00073E31">
        <w:rPr>
          <w:color w:val="303F50"/>
          <w:lang w:eastAsia="ru-RU"/>
        </w:rPr>
        <w:t xml:space="preserve">Кааламского </w:t>
      </w:r>
      <w:r w:rsidRPr="004101A3">
        <w:rPr>
          <w:color w:val="303F50"/>
          <w:lang w:eastAsia="ru-RU"/>
        </w:rPr>
        <w:t xml:space="preserve"> сельского поселения  в случае применения альтернативных механизмов достижения целей муниципальной программы </w:t>
      </w:r>
      <w:r w:rsidR="00073E31" w:rsidRPr="00073E31">
        <w:rPr>
          <w:color w:val="303F50"/>
          <w:lang w:eastAsia="ru-RU"/>
        </w:rPr>
        <w:t xml:space="preserve">Кааламского </w:t>
      </w:r>
      <w:r w:rsidRPr="004101A3">
        <w:rPr>
          <w:color w:val="303F50"/>
          <w:lang w:eastAsia="ru-RU"/>
        </w:rPr>
        <w:t xml:space="preserve"> сельского поселения  и (или) целей социально-экономической политики </w:t>
      </w:r>
      <w:r w:rsidR="00073E31" w:rsidRPr="00073E31">
        <w:rPr>
          <w:color w:val="303F50"/>
          <w:lang w:eastAsia="ru-RU"/>
        </w:rPr>
        <w:t xml:space="preserve">Кааламского </w:t>
      </w:r>
      <w:r w:rsidRPr="004101A3">
        <w:rPr>
          <w:color w:val="303F50"/>
          <w:lang w:eastAsia="ru-RU"/>
        </w:rPr>
        <w:t xml:space="preserve"> сельского поселения</w:t>
      </w:r>
      <w:proofErr w:type="gramStart"/>
      <w:r w:rsidRPr="004101A3">
        <w:rPr>
          <w:color w:val="303F50"/>
          <w:lang w:eastAsia="ru-RU"/>
        </w:rPr>
        <w:t xml:space="preserve"> ,</w:t>
      </w:r>
      <w:proofErr w:type="gramEnd"/>
      <w:r w:rsidRPr="004101A3">
        <w:rPr>
          <w:color w:val="303F50"/>
          <w:lang w:eastAsia="ru-RU"/>
        </w:rPr>
        <w:t xml:space="preserve"> не относящихся к муниципальным программам </w:t>
      </w:r>
      <w:r w:rsidR="00073E31" w:rsidRPr="00073E31">
        <w:rPr>
          <w:color w:val="303F50"/>
          <w:lang w:eastAsia="ru-RU"/>
        </w:rPr>
        <w:t xml:space="preserve">Кааламского </w:t>
      </w:r>
      <w:r w:rsidRPr="004101A3">
        <w:rPr>
          <w:color w:val="303F50"/>
          <w:lang w:eastAsia="ru-RU"/>
        </w:rPr>
        <w:t xml:space="preserve"> сельского поселения , и объемов предоставленных льгот (расчет прироста показателя (индикатора) достижения целей муниципальной программы </w:t>
      </w:r>
      <w:r w:rsidR="00073E31" w:rsidRPr="00073E31">
        <w:rPr>
          <w:color w:val="303F50"/>
          <w:lang w:eastAsia="ru-RU"/>
        </w:rPr>
        <w:t xml:space="preserve">Кааламского </w:t>
      </w:r>
      <w:r w:rsidRPr="004101A3">
        <w:rPr>
          <w:color w:val="303F50"/>
          <w:lang w:eastAsia="ru-RU"/>
        </w:rPr>
        <w:t xml:space="preserve"> сельского поселения  на 1 рубль налоговых расходов и на </w:t>
      </w:r>
      <w:proofErr w:type="gramStart"/>
      <w:r w:rsidRPr="004101A3">
        <w:rPr>
          <w:color w:val="303F50"/>
          <w:lang w:eastAsia="ru-RU"/>
        </w:rPr>
        <w:t xml:space="preserve">1 рубль расходов бюджета </w:t>
      </w:r>
      <w:r w:rsidR="00073E31" w:rsidRPr="00073E31">
        <w:rPr>
          <w:color w:val="303F50"/>
          <w:lang w:eastAsia="ru-RU"/>
        </w:rPr>
        <w:t xml:space="preserve">Кааламского </w:t>
      </w:r>
      <w:r w:rsidRPr="004101A3">
        <w:rPr>
          <w:color w:val="303F50"/>
          <w:lang w:eastAsia="ru-RU"/>
        </w:rPr>
        <w:t xml:space="preserve"> сельского поселения  для достижения того же показателя (индикатора) в случае применения альтернативных механизмов).</w:t>
      </w:r>
      <w:proofErr w:type="gramEnd"/>
    </w:p>
    <w:p w:rsidR="004101A3" w:rsidRPr="004101A3" w:rsidRDefault="004101A3" w:rsidP="004101A3">
      <w:pPr>
        <w:spacing w:before="195" w:line="195" w:lineRule="atLeast"/>
        <w:ind w:firstLine="567"/>
        <w:jc w:val="both"/>
        <w:rPr>
          <w:color w:val="303F50"/>
          <w:lang w:eastAsia="ru-RU"/>
        </w:rPr>
      </w:pPr>
      <w:r w:rsidRPr="004101A3">
        <w:rPr>
          <w:color w:val="303F50"/>
          <w:lang w:eastAsia="ru-RU"/>
        </w:rPr>
        <w:t xml:space="preserve">В качестве альтернативных механизмов достижения целей муниципальной программы </w:t>
      </w:r>
      <w:r w:rsidR="00073E31" w:rsidRPr="00073E31">
        <w:rPr>
          <w:color w:val="303F50"/>
          <w:lang w:eastAsia="ru-RU"/>
        </w:rPr>
        <w:t xml:space="preserve">Кааламского </w:t>
      </w:r>
      <w:r w:rsidRPr="004101A3">
        <w:rPr>
          <w:color w:val="303F50"/>
          <w:lang w:eastAsia="ru-RU"/>
        </w:rPr>
        <w:t xml:space="preserve"> сельского поселения  и (или) целей социально-экономической политики </w:t>
      </w:r>
      <w:r w:rsidR="00073E31" w:rsidRPr="00073E31">
        <w:rPr>
          <w:color w:val="303F50"/>
          <w:lang w:eastAsia="ru-RU"/>
        </w:rPr>
        <w:t xml:space="preserve">Кааламского </w:t>
      </w:r>
      <w:r w:rsidRPr="004101A3">
        <w:rPr>
          <w:color w:val="303F50"/>
          <w:lang w:eastAsia="ru-RU"/>
        </w:rPr>
        <w:t xml:space="preserve"> сельского поселения</w:t>
      </w:r>
      <w:proofErr w:type="gramStart"/>
      <w:r w:rsidRPr="004101A3">
        <w:rPr>
          <w:color w:val="303F50"/>
          <w:lang w:eastAsia="ru-RU"/>
        </w:rPr>
        <w:t xml:space="preserve"> ,</w:t>
      </w:r>
      <w:proofErr w:type="gramEnd"/>
      <w:r w:rsidRPr="004101A3">
        <w:rPr>
          <w:color w:val="303F50"/>
          <w:lang w:eastAsia="ru-RU"/>
        </w:rPr>
        <w:t xml:space="preserve"> не относящихся к муниципальным программам , могут учитываться в том числе:</w:t>
      </w:r>
    </w:p>
    <w:p w:rsidR="004101A3" w:rsidRPr="004101A3" w:rsidRDefault="004101A3" w:rsidP="004101A3">
      <w:pPr>
        <w:spacing w:before="195" w:line="195" w:lineRule="atLeast"/>
        <w:ind w:firstLine="567"/>
        <w:jc w:val="both"/>
        <w:rPr>
          <w:color w:val="303F50"/>
          <w:lang w:eastAsia="ru-RU"/>
        </w:rPr>
      </w:pPr>
      <w:r w:rsidRPr="004101A3">
        <w:rPr>
          <w:color w:val="303F50"/>
          <w:lang w:eastAsia="ru-RU"/>
        </w:rPr>
        <w:t xml:space="preserve">субсидии или иные формы непосредственной финансовой поддержки плательщиков, имеющих право на льготы, за счет средств бюджета </w:t>
      </w:r>
      <w:r w:rsidR="00073E31" w:rsidRPr="00073E31">
        <w:rPr>
          <w:color w:val="303F50"/>
          <w:lang w:eastAsia="ru-RU"/>
        </w:rPr>
        <w:t xml:space="preserve">Кааламского </w:t>
      </w:r>
      <w:r w:rsidRPr="004101A3">
        <w:rPr>
          <w:color w:val="303F50"/>
          <w:lang w:eastAsia="ru-RU"/>
        </w:rPr>
        <w:t xml:space="preserve"> сельского поселения</w:t>
      </w:r>
      <w:proofErr w:type="gramStart"/>
      <w:r w:rsidRPr="004101A3">
        <w:rPr>
          <w:color w:val="303F50"/>
          <w:lang w:eastAsia="ru-RU"/>
        </w:rPr>
        <w:t xml:space="preserve"> ;</w:t>
      </w:r>
      <w:proofErr w:type="gramEnd"/>
    </w:p>
    <w:p w:rsidR="004101A3" w:rsidRPr="004101A3" w:rsidRDefault="004101A3" w:rsidP="004101A3">
      <w:pPr>
        <w:spacing w:before="195" w:line="195" w:lineRule="atLeast"/>
        <w:ind w:firstLine="567"/>
        <w:jc w:val="both"/>
        <w:rPr>
          <w:color w:val="303F50"/>
          <w:lang w:eastAsia="ru-RU"/>
        </w:rPr>
      </w:pPr>
      <w:r w:rsidRPr="004101A3">
        <w:rPr>
          <w:color w:val="303F50"/>
          <w:lang w:eastAsia="ru-RU"/>
        </w:rPr>
        <w:t xml:space="preserve">предоставление муниципальных гарантий </w:t>
      </w:r>
      <w:r w:rsidR="00073E31" w:rsidRPr="00073E31">
        <w:rPr>
          <w:color w:val="303F50"/>
          <w:lang w:eastAsia="ru-RU"/>
        </w:rPr>
        <w:t xml:space="preserve">Кааламского </w:t>
      </w:r>
      <w:r w:rsidRPr="004101A3">
        <w:rPr>
          <w:color w:val="303F50"/>
          <w:lang w:eastAsia="ru-RU"/>
        </w:rPr>
        <w:t xml:space="preserve"> сельского поселения  по обязательствам плательщиков, имеющих право на льготы;</w:t>
      </w:r>
    </w:p>
    <w:p w:rsidR="004101A3" w:rsidRPr="004101A3" w:rsidRDefault="004101A3" w:rsidP="004101A3">
      <w:pPr>
        <w:spacing w:before="195" w:line="195" w:lineRule="atLeast"/>
        <w:ind w:firstLine="567"/>
        <w:jc w:val="both"/>
        <w:rPr>
          <w:color w:val="303F50"/>
          <w:lang w:eastAsia="ru-RU"/>
        </w:rPr>
      </w:pPr>
      <w:r w:rsidRPr="004101A3">
        <w:rPr>
          <w:color w:val="303F50"/>
          <w:lang w:eastAsia="ru-RU"/>
        </w:rPr>
        <w:lastRenderedPageBreak/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213AFA" w:rsidRDefault="004101A3" w:rsidP="004101A3">
      <w:pPr>
        <w:spacing w:before="195" w:line="195" w:lineRule="atLeast"/>
        <w:ind w:firstLine="567"/>
        <w:jc w:val="both"/>
        <w:rPr>
          <w:color w:val="303F50"/>
          <w:lang w:eastAsia="ru-RU"/>
        </w:rPr>
      </w:pPr>
      <w:r w:rsidRPr="004101A3">
        <w:rPr>
          <w:color w:val="303F50"/>
          <w:lang w:eastAsia="ru-RU"/>
        </w:rPr>
        <w:t xml:space="preserve">12. По итогам оценки эффективности налогового расхода куратор налогового расхода </w:t>
      </w:r>
    </w:p>
    <w:p w:rsidR="004101A3" w:rsidRPr="004101A3" w:rsidRDefault="00213AFA" w:rsidP="004101A3">
      <w:pPr>
        <w:spacing w:before="195" w:line="195" w:lineRule="atLeast"/>
        <w:ind w:firstLine="567"/>
        <w:jc w:val="both"/>
        <w:rPr>
          <w:color w:val="303F50"/>
          <w:lang w:eastAsia="ru-RU"/>
        </w:rPr>
      </w:pPr>
      <w:r>
        <w:rPr>
          <w:color w:val="303F50"/>
          <w:lang w:eastAsia="ru-RU"/>
        </w:rPr>
        <w:t xml:space="preserve">а) </w:t>
      </w:r>
      <w:r w:rsidR="004101A3" w:rsidRPr="004101A3">
        <w:rPr>
          <w:color w:val="303F50"/>
          <w:lang w:eastAsia="ru-RU"/>
        </w:rPr>
        <w:t>формирует оценку эффективности налоговых расходов в виде отчета об оценке эффективности налоговых расходов</w:t>
      </w:r>
      <w:r>
        <w:rPr>
          <w:color w:val="303F50"/>
          <w:lang w:eastAsia="ru-RU"/>
        </w:rPr>
        <w:t xml:space="preserve"> и </w:t>
      </w:r>
      <w:r w:rsidR="004101A3" w:rsidRPr="004101A3">
        <w:rPr>
          <w:color w:val="303F50"/>
          <w:lang w:eastAsia="ru-RU"/>
        </w:rPr>
        <w:t xml:space="preserve">направляет </w:t>
      </w:r>
      <w:r>
        <w:rPr>
          <w:color w:val="303F50"/>
          <w:lang w:eastAsia="ru-RU"/>
        </w:rPr>
        <w:t xml:space="preserve">его </w:t>
      </w:r>
      <w:r w:rsidR="004101A3" w:rsidRPr="004101A3">
        <w:rPr>
          <w:color w:val="303F50"/>
          <w:lang w:eastAsia="ru-RU"/>
        </w:rPr>
        <w:t xml:space="preserve">до 01 сентября текущего финансового года </w:t>
      </w:r>
      <w:r>
        <w:rPr>
          <w:color w:val="303F50"/>
          <w:lang w:eastAsia="ru-RU"/>
        </w:rPr>
        <w:t>в финансовый орган Кааламского сельского поселения</w:t>
      </w:r>
      <w:r w:rsidR="004101A3" w:rsidRPr="004101A3">
        <w:rPr>
          <w:color w:val="303F50"/>
          <w:lang w:eastAsia="ru-RU"/>
        </w:rPr>
        <w:t xml:space="preserve"> для принятия решения о целесообразности сохранения (отмены) предоставленных налоговых расходов.</w:t>
      </w:r>
    </w:p>
    <w:p w:rsidR="004101A3" w:rsidRPr="004101A3" w:rsidRDefault="004101A3" w:rsidP="004101A3">
      <w:pPr>
        <w:spacing w:before="195" w:line="195" w:lineRule="atLeast"/>
        <w:ind w:firstLine="567"/>
        <w:jc w:val="both"/>
        <w:rPr>
          <w:color w:val="303F50"/>
          <w:lang w:eastAsia="ru-RU"/>
        </w:rPr>
      </w:pPr>
      <w:r w:rsidRPr="004101A3">
        <w:rPr>
          <w:color w:val="303F50"/>
          <w:lang w:eastAsia="ru-RU"/>
        </w:rPr>
        <w:t xml:space="preserve">Результаты рассмотрения оценки налоговых расходов учитываются при формировании основных направлений бюджетной и налоговой политики </w:t>
      </w:r>
      <w:r w:rsidR="00073E31" w:rsidRPr="00073E31">
        <w:rPr>
          <w:color w:val="303F50"/>
          <w:lang w:eastAsia="ru-RU"/>
        </w:rPr>
        <w:t xml:space="preserve">Кааламского </w:t>
      </w:r>
      <w:r w:rsidRPr="004101A3">
        <w:rPr>
          <w:color w:val="303F50"/>
          <w:lang w:eastAsia="ru-RU"/>
        </w:rPr>
        <w:t xml:space="preserve"> сельского поселения</w:t>
      </w:r>
      <w:proofErr w:type="gramStart"/>
      <w:r w:rsidRPr="004101A3">
        <w:rPr>
          <w:color w:val="303F50"/>
          <w:lang w:eastAsia="ru-RU"/>
        </w:rPr>
        <w:t xml:space="preserve"> ,</w:t>
      </w:r>
      <w:proofErr w:type="gramEnd"/>
      <w:r w:rsidRPr="004101A3">
        <w:rPr>
          <w:color w:val="303F50"/>
          <w:lang w:eastAsia="ru-RU"/>
        </w:rPr>
        <w:t xml:space="preserve"> а также при проведении оценки эффективности реализации муниципальных программ </w:t>
      </w:r>
      <w:r w:rsidR="00073E31" w:rsidRPr="00073E31">
        <w:rPr>
          <w:color w:val="303F50"/>
          <w:lang w:eastAsia="ru-RU"/>
        </w:rPr>
        <w:t xml:space="preserve">Кааламского </w:t>
      </w:r>
      <w:r w:rsidRPr="004101A3">
        <w:rPr>
          <w:color w:val="303F50"/>
          <w:lang w:eastAsia="ru-RU"/>
        </w:rPr>
        <w:t xml:space="preserve"> сельского поселения .</w:t>
      </w:r>
    </w:p>
    <w:p w:rsidR="00670AA3" w:rsidRPr="00073E31" w:rsidRDefault="00670AA3"/>
    <w:sectPr w:rsidR="00670AA3" w:rsidRPr="00073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A3"/>
    <w:rsid w:val="00073E31"/>
    <w:rsid w:val="00213AFA"/>
    <w:rsid w:val="00345D7D"/>
    <w:rsid w:val="00355568"/>
    <w:rsid w:val="004101A3"/>
    <w:rsid w:val="004C2AA1"/>
    <w:rsid w:val="00670AA3"/>
    <w:rsid w:val="00942CF1"/>
    <w:rsid w:val="00A45F4B"/>
    <w:rsid w:val="00BC1002"/>
    <w:rsid w:val="00D95225"/>
    <w:rsid w:val="00E22CD1"/>
    <w:rsid w:val="00E9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02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C1002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aliases w:val="H2,&quot;Изумруд&quot;"/>
    <w:basedOn w:val="a"/>
    <w:next w:val="a"/>
    <w:link w:val="20"/>
    <w:qFormat/>
    <w:rsid w:val="00BC100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BC1002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eastAsia="ru-RU"/>
    </w:rPr>
  </w:style>
  <w:style w:type="paragraph" w:styleId="4">
    <w:name w:val="heading 4"/>
    <w:basedOn w:val="a"/>
    <w:next w:val="a"/>
    <w:link w:val="40"/>
    <w:qFormat/>
    <w:rsid w:val="00BC100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BC1002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eastAsia="ru-RU"/>
    </w:rPr>
  </w:style>
  <w:style w:type="paragraph" w:styleId="6">
    <w:name w:val="heading 6"/>
    <w:aliases w:val="H6"/>
    <w:basedOn w:val="a"/>
    <w:next w:val="a"/>
    <w:link w:val="60"/>
    <w:qFormat/>
    <w:rsid w:val="00BC100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100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C1002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C1002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95225"/>
    <w:rPr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95225"/>
    <w:rPr>
      <w:rFonts w:ascii="Arial" w:hAnsi="Arial" w:cs="Arial"/>
      <w:b/>
      <w:bCs/>
      <w:sz w:val="22"/>
      <w:szCs w:val="22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D95225"/>
    <w:rPr>
      <w:rFonts w:ascii="Arial" w:hAnsi="Arial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5225"/>
    <w:rPr>
      <w:b/>
      <w:bCs/>
      <w:sz w:val="24"/>
      <w:szCs w:val="22"/>
      <w:lang w:eastAsia="ru-RU"/>
    </w:rPr>
  </w:style>
  <w:style w:type="character" w:customStyle="1" w:styleId="50">
    <w:name w:val="Заголовок 5 Знак"/>
    <w:basedOn w:val="a0"/>
    <w:link w:val="5"/>
    <w:rsid w:val="00D95225"/>
    <w:rPr>
      <w:rFonts w:ascii="Arial Narrow" w:hAnsi="Arial Narrow"/>
      <w:sz w:val="28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D95225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D95225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D95225"/>
    <w:rPr>
      <w:rFonts w:ascii="PetersburgCTT" w:hAnsi="PetersburgCTT"/>
      <w:i/>
      <w:sz w:val="22"/>
      <w:lang w:eastAsia="ru-RU"/>
    </w:rPr>
  </w:style>
  <w:style w:type="character" w:customStyle="1" w:styleId="90">
    <w:name w:val="Заголовок 9 Знак"/>
    <w:basedOn w:val="a0"/>
    <w:link w:val="9"/>
    <w:rsid w:val="00D95225"/>
    <w:rPr>
      <w:rFonts w:ascii="PetersburgCTT" w:hAnsi="PetersburgCTT"/>
      <w:i/>
      <w:sz w:val="18"/>
      <w:lang w:eastAsia="ru-RU"/>
    </w:rPr>
  </w:style>
  <w:style w:type="paragraph" w:styleId="a3">
    <w:name w:val="caption"/>
    <w:basedOn w:val="a"/>
    <w:next w:val="a"/>
    <w:qFormat/>
    <w:rsid w:val="00BC1002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eastAsia="ru-RU"/>
    </w:rPr>
  </w:style>
  <w:style w:type="paragraph" w:styleId="a4">
    <w:name w:val="Title"/>
    <w:basedOn w:val="a"/>
    <w:link w:val="a5"/>
    <w:qFormat/>
    <w:rsid w:val="00BC1002"/>
    <w:pPr>
      <w:spacing w:after="240"/>
      <w:jc w:val="center"/>
    </w:pPr>
    <w:rPr>
      <w:b/>
      <w:bCs/>
      <w:sz w:val="28"/>
      <w:lang w:eastAsia="ru-RU"/>
    </w:rPr>
  </w:style>
  <w:style w:type="character" w:customStyle="1" w:styleId="a5">
    <w:name w:val="Название Знак"/>
    <w:basedOn w:val="a0"/>
    <w:link w:val="a4"/>
    <w:rsid w:val="00D95225"/>
    <w:rPr>
      <w:b/>
      <w:bCs/>
      <w:sz w:val="28"/>
      <w:szCs w:val="24"/>
      <w:lang w:eastAsia="ru-RU"/>
    </w:rPr>
  </w:style>
  <w:style w:type="character" w:styleId="a6">
    <w:name w:val="Strong"/>
    <w:qFormat/>
    <w:rsid w:val="00BC1002"/>
    <w:rPr>
      <w:b/>
      <w:bCs/>
    </w:rPr>
  </w:style>
  <w:style w:type="character" w:styleId="a7">
    <w:name w:val="Emphasis"/>
    <w:qFormat/>
    <w:rsid w:val="00BC1002"/>
    <w:rPr>
      <w:i/>
      <w:iCs/>
    </w:rPr>
  </w:style>
  <w:style w:type="paragraph" w:styleId="a8">
    <w:name w:val="No Spacing"/>
    <w:uiPriority w:val="1"/>
    <w:qFormat/>
    <w:rsid w:val="00BC1002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355568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55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556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45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02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C1002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aliases w:val="H2,&quot;Изумруд&quot;"/>
    <w:basedOn w:val="a"/>
    <w:next w:val="a"/>
    <w:link w:val="20"/>
    <w:qFormat/>
    <w:rsid w:val="00BC100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BC1002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eastAsia="ru-RU"/>
    </w:rPr>
  </w:style>
  <w:style w:type="paragraph" w:styleId="4">
    <w:name w:val="heading 4"/>
    <w:basedOn w:val="a"/>
    <w:next w:val="a"/>
    <w:link w:val="40"/>
    <w:qFormat/>
    <w:rsid w:val="00BC100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BC1002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eastAsia="ru-RU"/>
    </w:rPr>
  </w:style>
  <w:style w:type="paragraph" w:styleId="6">
    <w:name w:val="heading 6"/>
    <w:aliases w:val="H6"/>
    <w:basedOn w:val="a"/>
    <w:next w:val="a"/>
    <w:link w:val="60"/>
    <w:qFormat/>
    <w:rsid w:val="00BC100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100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C1002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C1002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95225"/>
    <w:rPr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95225"/>
    <w:rPr>
      <w:rFonts w:ascii="Arial" w:hAnsi="Arial" w:cs="Arial"/>
      <w:b/>
      <w:bCs/>
      <w:sz w:val="22"/>
      <w:szCs w:val="22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D95225"/>
    <w:rPr>
      <w:rFonts w:ascii="Arial" w:hAnsi="Arial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5225"/>
    <w:rPr>
      <w:b/>
      <w:bCs/>
      <w:sz w:val="24"/>
      <w:szCs w:val="22"/>
      <w:lang w:eastAsia="ru-RU"/>
    </w:rPr>
  </w:style>
  <w:style w:type="character" w:customStyle="1" w:styleId="50">
    <w:name w:val="Заголовок 5 Знак"/>
    <w:basedOn w:val="a0"/>
    <w:link w:val="5"/>
    <w:rsid w:val="00D95225"/>
    <w:rPr>
      <w:rFonts w:ascii="Arial Narrow" w:hAnsi="Arial Narrow"/>
      <w:sz w:val="28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D95225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D95225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D95225"/>
    <w:rPr>
      <w:rFonts w:ascii="PetersburgCTT" w:hAnsi="PetersburgCTT"/>
      <w:i/>
      <w:sz w:val="22"/>
      <w:lang w:eastAsia="ru-RU"/>
    </w:rPr>
  </w:style>
  <w:style w:type="character" w:customStyle="1" w:styleId="90">
    <w:name w:val="Заголовок 9 Знак"/>
    <w:basedOn w:val="a0"/>
    <w:link w:val="9"/>
    <w:rsid w:val="00D95225"/>
    <w:rPr>
      <w:rFonts w:ascii="PetersburgCTT" w:hAnsi="PetersburgCTT"/>
      <w:i/>
      <w:sz w:val="18"/>
      <w:lang w:eastAsia="ru-RU"/>
    </w:rPr>
  </w:style>
  <w:style w:type="paragraph" w:styleId="a3">
    <w:name w:val="caption"/>
    <w:basedOn w:val="a"/>
    <w:next w:val="a"/>
    <w:qFormat/>
    <w:rsid w:val="00BC1002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eastAsia="ru-RU"/>
    </w:rPr>
  </w:style>
  <w:style w:type="paragraph" w:styleId="a4">
    <w:name w:val="Title"/>
    <w:basedOn w:val="a"/>
    <w:link w:val="a5"/>
    <w:qFormat/>
    <w:rsid w:val="00BC1002"/>
    <w:pPr>
      <w:spacing w:after="240"/>
      <w:jc w:val="center"/>
    </w:pPr>
    <w:rPr>
      <w:b/>
      <w:bCs/>
      <w:sz w:val="28"/>
      <w:lang w:eastAsia="ru-RU"/>
    </w:rPr>
  </w:style>
  <w:style w:type="character" w:customStyle="1" w:styleId="a5">
    <w:name w:val="Название Знак"/>
    <w:basedOn w:val="a0"/>
    <w:link w:val="a4"/>
    <w:rsid w:val="00D95225"/>
    <w:rPr>
      <w:b/>
      <w:bCs/>
      <w:sz w:val="28"/>
      <w:szCs w:val="24"/>
      <w:lang w:eastAsia="ru-RU"/>
    </w:rPr>
  </w:style>
  <w:style w:type="character" w:styleId="a6">
    <w:name w:val="Strong"/>
    <w:qFormat/>
    <w:rsid w:val="00BC1002"/>
    <w:rPr>
      <w:b/>
      <w:bCs/>
    </w:rPr>
  </w:style>
  <w:style w:type="character" w:styleId="a7">
    <w:name w:val="Emphasis"/>
    <w:qFormat/>
    <w:rsid w:val="00BC1002"/>
    <w:rPr>
      <w:i/>
      <w:iCs/>
    </w:rPr>
  </w:style>
  <w:style w:type="paragraph" w:styleId="a8">
    <w:name w:val="No Spacing"/>
    <w:uiPriority w:val="1"/>
    <w:qFormat/>
    <w:rsid w:val="00BC1002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355568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55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556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45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7</cp:revision>
  <cp:lastPrinted>2020-02-04T05:41:00Z</cp:lastPrinted>
  <dcterms:created xsi:type="dcterms:W3CDTF">2020-02-03T12:42:00Z</dcterms:created>
  <dcterms:modified xsi:type="dcterms:W3CDTF">2020-02-04T05:42:00Z</dcterms:modified>
</cp:coreProperties>
</file>