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5A" w:rsidRPr="00AD3E5A" w:rsidRDefault="000415D0" w:rsidP="000415D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5040A" wp14:editId="07A8BC51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A" w:rsidRDefault="000415D0" w:rsidP="00AD3E5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0415D0" w:rsidRPr="00AD3E5A" w:rsidRDefault="000415D0" w:rsidP="00AD3E5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E5A" w:rsidRPr="00AD3E5A" w:rsidRDefault="00AD3E5A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КААЛАМСКОГО СЕЛЬСКОГО ПОСЕЛЕНИЯ</w:t>
      </w:r>
    </w:p>
    <w:p w:rsidR="00AD3E5A" w:rsidRPr="00AD3E5A" w:rsidRDefault="00AD3E5A" w:rsidP="00AD3E5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E5A" w:rsidRPr="00AD3E5A" w:rsidRDefault="00CA507F" w:rsidP="00CA507F">
      <w:pPr>
        <w:keepNext/>
        <w:tabs>
          <w:tab w:val="center" w:pos="4606"/>
          <w:tab w:val="left" w:pos="760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ab/>
      </w:r>
      <w:r w:rsidR="00AD3E5A" w:rsidRPr="00AD3E5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ab/>
      </w:r>
      <w:r w:rsidR="005F30C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AD3E5A" w:rsidRPr="00AD3E5A" w:rsidRDefault="00AD3E5A" w:rsidP="00AD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A" w:rsidRDefault="000415D0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="00AD3E5A" w:rsidRP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3E5A" w:rsidRP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:rsidR="00AD3E5A" w:rsidRDefault="00AD3E5A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A" w:rsidRDefault="00AD3E5A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A" w:rsidRDefault="00AD3E5A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AD3E5A" w:rsidRDefault="000415D0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ведения </w:t>
      </w:r>
    </w:p>
    <w:p w:rsidR="00AD3E5A" w:rsidRPr="00AD3E5A" w:rsidRDefault="000415D0" w:rsidP="00AD3E5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расходных обязательств</w:t>
      </w:r>
      <w:r w:rsidR="00AD3E5A" w:rsidRP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D3E5A" w:rsidRP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3E5A" w:rsidRPr="00AD3E5A" w:rsidRDefault="00AD3E5A" w:rsidP="00AD3E5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5A" w:rsidRPr="00AD3E5A" w:rsidRDefault="00AD3E5A" w:rsidP="00675D81">
      <w:pPr>
        <w:tabs>
          <w:tab w:val="left" w:pos="10100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E5A" w:rsidRPr="00AD3E5A" w:rsidRDefault="00AD3E5A" w:rsidP="00940B2C">
      <w:pPr>
        <w:tabs>
          <w:tab w:val="left" w:pos="10100"/>
        </w:tabs>
        <w:spacing w:after="0" w:line="276" w:lineRule="auto"/>
        <w:ind w:right="-1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87 ч.5 Бюджетного кодекса Российской Федерации, статьей 53 Федерального закона от 06.10.2003 года «Об общих принципах организации местного самоуправления в Российской Федерации»  </w:t>
      </w:r>
      <w:r w:rsid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AD3E5A" w:rsidRPr="00940B2C" w:rsidRDefault="00AD3E5A" w:rsidP="00940B2C">
      <w:pPr>
        <w:pStyle w:val="a3"/>
        <w:numPr>
          <w:ilvl w:val="0"/>
          <w:numId w:val="7"/>
        </w:numPr>
        <w:tabs>
          <w:tab w:val="left" w:pos="10100"/>
        </w:tabs>
        <w:spacing w:after="0" w:line="276" w:lineRule="auto"/>
        <w:ind w:left="567" w:right="-1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Порядок ведения реестра расходных обязательств Кааламского сельского поселения, утвержденный постановлением администрации Кааламского сельского поселения от 06.03.2014</w:t>
      </w:r>
      <w:r w:rsid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(далее - Порядок), согласно приложению № 1</w:t>
      </w:r>
    </w:p>
    <w:p w:rsidR="00940B2C" w:rsidRPr="00940B2C" w:rsidRDefault="00940B2C" w:rsidP="00940B2C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0B2C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распространяет свое действие на период с 01.01.2019г.</w:t>
      </w:r>
    </w:p>
    <w:p w:rsidR="00940B2C" w:rsidRDefault="00940B2C" w:rsidP="00940B2C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940B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40B2C" w:rsidRPr="00940B2C" w:rsidRDefault="00940B2C" w:rsidP="00940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Pr="00940B2C" w:rsidRDefault="00940B2C" w:rsidP="00940B2C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940B2C" w:rsidRPr="00940B2C" w:rsidRDefault="00940B2C" w:rsidP="00940B2C">
      <w:pPr>
        <w:pStyle w:val="a3"/>
        <w:tabs>
          <w:tab w:val="left" w:pos="6521"/>
        </w:tabs>
        <w:spacing w:after="0" w:line="240" w:lineRule="auto"/>
        <w:ind w:lef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0B2C" w:rsidRDefault="00940B2C" w:rsidP="00940B2C">
      <w:pPr>
        <w:pStyle w:val="a3"/>
        <w:shd w:val="clear" w:color="auto" w:fill="FFFFFF"/>
        <w:spacing w:after="0" w:line="276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940B2C" w:rsidRPr="00940B2C" w:rsidRDefault="00940B2C" w:rsidP="00940B2C">
      <w:pPr>
        <w:pStyle w:val="a3"/>
        <w:tabs>
          <w:tab w:val="left" w:pos="10100"/>
        </w:tabs>
        <w:spacing w:after="0" w:line="240" w:lineRule="auto"/>
        <w:ind w:left="1395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E8" w:rsidRPr="00AD3E5A" w:rsidRDefault="001320E8" w:rsidP="00675D81">
      <w:pPr>
        <w:tabs>
          <w:tab w:val="left" w:pos="10100"/>
        </w:tabs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2C" w:rsidRPr="00940B2C" w:rsidRDefault="00940B2C" w:rsidP="009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40B2C" w:rsidRPr="00940B2C" w:rsidRDefault="00940B2C" w:rsidP="009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2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40B2C" w:rsidRDefault="00940B2C" w:rsidP="009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2C">
        <w:rPr>
          <w:rFonts w:ascii="Times New Roman" w:hAnsi="Times New Roman" w:cs="Times New Roman"/>
          <w:sz w:val="24"/>
          <w:szCs w:val="24"/>
        </w:rPr>
        <w:t xml:space="preserve"> № 38 от 29.11.2019г.</w:t>
      </w:r>
    </w:p>
    <w:p w:rsidR="00940B2C" w:rsidRPr="00940B2C" w:rsidRDefault="00940B2C" w:rsidP="00940B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B2C" w:rsidRPr="00940B2C" w:rsidRDefault="00940B2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2C">
        <w:rPr>
          <w:rFonts w:ascii="Times New Roman" w:hAnsi="Times New Roman" w:cs="Times New Roman"/>
          <w:sz w:val="28"/>
          <w:szCs w:val="28"/>
        </w:rPr>
        <w:t>1.</w:t>
      </w:r>
      <w:r w:rsidRPr="00940B2C">
        <w:rPr>
          <w:rFonts w:ascii="Times New Roman" w:hAnsi="Times New Roman" w:cs="Times New Roman"/>
          <w:sz w:val="28"/>
          <w:szCs w:val="28"/>
        </w:rPr>
        <w:tab/>
        <w:t>Внести в Порядок следующие изменения и дополнения:</w:t>
      </w:r>
    </w:p>
    <w:p w:rsidR="005670EB" w:rsidRPr="001320E8" w:rsidRDefault="000D2AF9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1.</w:t>
      </w:r>
      <w:r w:rsidR="001320E8">
        <w:rPr>
          <w:rFonts w:ascii="Times New Roman" w:hAnsi="Times New Roman" w:cs="Times New Roman"/>
          <w:sz w:val="28"/>
          <w:szCs w:val="28"/>
        </w:rPr>
        <w:t>1.</w:t>
      </w:r>
      <w:r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F53F7F" w:rsidRPr="001320E8">
        <w:rPr>
          <w:rFonts w:ascii="Times New Roman" w:hAnsi="Times New Roman" w:cs="Times New Roman"/>
          <w:sz w:val="28"/>
          <w:szCs w:val="28"/>
        </w:rPr>
        <w:t xml:space="preserve">В пунктах 7,10,11,13 слова по тексту «Финансовое управление Сортавальского муниципального района» заменить </w:t>
      </w:r>
      <w:r w:rsidR="0003488F" w:rsidRPr="001320E8">
        <w:rPr>
          <w:rFonts w:ascii="Times New Roman" w:hAnsi="Times New Roman" w:cs="Times New Roman"/>
          <w:sz w:val="28"/>
          <w:szCs w:val="28"/>
        </w:rPr>
        <w:t>словами:</w:t>
      </w:r>
      <w:r w:rsidR="00F53F7F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361D5" w:rsidRPr="001320E8">
        <w:rPr>
          <w:rFonts w:ascii="Times New Roman" w:hAnsi="Times New Roman" w:cs="Times New Roman"/>
          <w:sz w:val="28"/>
          <w:szCs w:val="28"/>
        </w:rPr>
        <w:t>«Администрация</w:t>
      </w:r>
      <w:r w:rsidR="00634536" w:rsidRPr="001320E8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поселения».</w:t>
      </w:r>
    </w:p>
    <w:p w:rsidR="00634536" w:rsidRPr="001320E8" w:rsidRDefault="001320E8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AF9" w:rsidRPr="001320E8">
        <w:rPr>
          <w:rFonts w:ascii="Times New Roman" w:hAnsi="Times New Roman" w:cs="Times New Roman"/>
          <w:sz w:val="28"/>
          <w:szCs w:val="28"/>
        </w:rPr>
        <w:t xml:space="preserve">2. </w:t>
      </w:r>
      <w:r w:rsidR="008946FA" w:rsidRPr="001320E8">
        <w:rPr>
          <w:rFonts w:ascii="Times New Roman" w:hAnsi="Times New Roman" w:cs="Times New Roman"/>
          <w:sz w:val="28"/>
          <w:szCs w:val="28"/>
        </w:rPr>
        <w:t>Пункт 1 дополнить следующим содержанием:</w:t>
      </w:r>
    </w:p>
    <w:p w:rsidR="008946FA" w:rsidRPr="001320E8" w:rsidRDefault="00C31CD5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«</w:t>
      </w:r>
      <w:r w:rsidR="008946FA" w:rsidRPr="001320E8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</w:t>
      </w:r>
      <w:proofErr w:type="gramStart"/>
      <w:r w:rsidR="008946FA" w:rsidRPr="001320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6FA" w:rsidRPr="001320E8">
        <w:rPr>
          <w:rFonts w:ascii="Times New Roman" w:hAnsi="Times New Roman" w:cs="Times New Roman"/>
          <w:sz w:val="28"/>
          <w:szCs w:val="28"/>
        </w:rPr>
        <w:t>:</w:t>
      </w:r>
    </w:p>
    <w:p w:rsidR="008946FA" w:rsidRPr="001320E8" w:rsidRDefault="008946FA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C25AB2" w:rsidRPr="001320E8" w:rsidRDefault="00C25AB2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</w:t>
      </w:r>
      <w:r w:rsidR="008946FA" w:rsidRPr="001320E8">
        <w:rPr>
          <w:rFonts w:ascii="Times New Roman" w:hAnsi="Times New Roman" w:cs="Times New Roman"/>
          <w:sz w:val="28"/>
          <w:szCs w:val="28"/>
        </w:rPr>
        <w:t>Приказ</w:t>
      </w:r>
      <w:r w:rsidRPr="001320E8">
        <w:rPr>
          <w:rFonts w:ascii="Times New Roman" w:hAnsi="Times New Roman" w:cs="Times New Roman"/>
          <w:sz w:val="28"/>
          <w:szCs w:val="28"/>
        </w:rPr>
        <w:t>ом</w:t>
      </w:r>
      <w:r w:rsidR="008946FA" w:rsidRPr="001320E8">
        <w:rPr>
          <w:rFonts w:ascii="Times New Roman" w:hAnsi="Times New Roman" w:cs="Times New Roman"/>
          <w:sz w:val="28"/>
          <w:szCs w:val="28"/>
        </w:rPr>
        <w:t xml:space="preserve"> Минфина России от 10 августа 2018 г. N 167н «Об утверждении </w:t>
      </w:r>
      <w:proofErr w:type="gramStart"/>
      <w:r w:rsidR="008946FA" w:rsidRPr="001320E8">
        <w:rPr>
          <w:rFonts w:ascii="Times New Roman" w:hAnsi="Times New Roman" w:cs="Times New Roman"/>
          <w:sz w:val="28"/>
          <w:szCs w:val="28"/>
        </w:rPr>
        <w:t>Порядка представления реестров расходных обязательств субъектов Российской</w:t>
      </w:r>
      <w:proofErr w:type="gramEnd"/>
      <w:r w:rsidR="008946FA" w:rsidRPr="001320E8">
        <w:rPr>
          <w:rFonts w:ascii="Times New Roman" w:hAnsi="Times New Roman" w:cs="Times New Roman"/>
          <w:sz w:val="28"/>
          <w:szCs w:val="28"/>
        </w:rPr>
        <w:t xml:space="preserve">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 мая 2017 г. N 82н»;</w:t>
      </w:r>
    </w:p>
    <w:p w:rsidR="008946FA" w:rsidRPr="001320E8" w:rsidRDefault="008946FA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заполнению </w:t>
      </w:r>
      <w:proofErr w:type="gramStart"/>
      <w:r w:rsidRPr="001320E8">
        <w:rPr>
          <w:rFonts w:ascii="Times New Roman" w:hAnsi="Times New Roman" w:cs="Times New Roman"/>
          <w:sz w:val="28"/>
          <w:szCs w:val="28"/>
        </w:rPr>
        <w:t>форм реестров расходных обязательств субъектов Российской Федерации</w:t>
      </w:r>
      <w:proofErr w:type="gramEnd"/>
      <w:r w:rsidRPr="001320E8">
        <w:rPr>
          <w:rFonts w:ascii="Times New Roman" w:hAnsi="Times New Roman" w:cs="Times New Roman"/>
          <w:sz w:val="28"/>
          <w:szCs w:val="28"/>
        </w:rPr>
        <w:t xml:space="preserve"> и сводов реестров расходных обязательств муниципальных образований входящих в состав субъекта Российской Федерации;</w:t>
      </w:r>
    </w:p>
    <w:p w:rsidR="008946FA" w:rsidRPr="001320E8" w:rsidRDefault="008946FA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Республики Карелия от 08 апреля 2016 года № 100 "Об утверждении </w:t>
      </w:r>
      <w:proofErr w:type="gramStart"/>
      <w:r w:rsidRPr="001320E8">
        <w:rPr>
          <w:rFonts w:ascii="Times New Roman" w:hAnsi="Times New Roman" w:cs="Times New Roman"/>
          <w:sz w:val="28"/>
          <w:szCs w:val="28"/>
        </w:rPr>
        <w:t>Порядка представления реестров расходных обязательств муниципальных образований Республики</w:t>
      </w:r>
      <w:proofErr w:type="gramEnd"/>
      <w:r w:rsidRPr="001320E8">
        <w:rPr>
          <w:rFonts w:ascii="Times New Roman" w:hAnsi="Times New Roman" w:cs="Times New Roman"/>
          <w:sz w:val="28"/>
          <w:szCs w:val="28"/>
        </w:rPr>
        <w:t xml:space="preserve"> Карелия в Министерство финансов Республики Карелия".</w:t>
      </w:r>
    </w:p>
    <w:p w:rsidR="00F357C7" w:rsidRPr="001320E8" w:rsidRDefault="007F6E5C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Порядок заполнения реестра расходных обязательств</w:t>
      </w:r>
      <w:r w:rsidR="00C25AB2" w:rsidRPr="001320E8">
        <w:rPr>
          <w:rFonts w:ascii="Times New Roman" w:hAnsi="Times New Roman" w:cs="Times New Roman"/>
          <w:sz w:val="28"/>
          <w:szCs w:val="28"/>
        </w:rPr>
        <w:t>;</w:t>
      </w:r>
    </w:p>
    <w:p w:rsidR="00C25AB2" w:rsidRPr="001320E8" w:rsidRDefault="00C25AB2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Сортавальского муниципального района от 21.04.2016г. №40 «Об утверждении </w:t>
      </w:r>
      <w:proofErr w:type="gramStart"/>
      <w:r w:rsidRPr="001320E8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Сортавальского муниципального района</w:t>
      </w:r>
      <w:proofErr w:type="gramEnd"/>
      <w:r w:rsidRPr="001320E8">
        <w:rPr>
          <w:rFonts w:ascii="Times New Roman" w:hAnsi="Times New Roman" w:cs="Times New Roman"/>
          <w:sz w:val="28"/>
          <w:szCs w:val="28"/>
        </w:rPr>
        <w:t>».</w:t>
      </w:r>
    </w:p>
    <w:p w:rsidR="00C31CD5" w:rsidRPr="001320E8" w:rsidRDefault="00C31CD5" w:rsidP="00675D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1CD5" w:rsidRPr="001320E8" w:rsidRDefault="00C31CD5" w:rsidP="00675D8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Пункт 8 порядка изложить в следующей редакции: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«8. Реестр расходных обязательств, а также фрагменты реестра расходных обязательств должны содержать следующую информацию: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а) наименование финансового органа;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б) наименование бюджета;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в) должность руководителя финансового органа;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г) фамилию, имя, отчество (при наличии) руководителя финансового органа;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д) должность, фамилию, имя, отчество (при наличии) исполнителя, ответственного за формирование реестра субъекта Российской Федерации и (или) свода реестров муниципальных образований;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е) номер телефона с указанием кода города и адреса электронной почты исполнителя, ответственного за формирование реестра;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ж) дату подписания руководителем финансового органа;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з) наименования полномочий, расходных обязательств;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и) реквизиты федеральных законов, указов Президента Российской Федерации, нормативных правовых актов Правительства Российской Федерации, нормативных правовых (правовых) актов федеральных органов </w:t>
      </w:r>
      <w:r w:rsidRPr="001320E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соглашений (договоров) Российской Федерации, законов субъекта Российской Федерации, нормативных правовых актов субъекта Российской Федерации, определяющих основания возникновения расходных обязательств субъекта Российской Федерации (муниципальных образований);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к) код раздела, подраздела бюджетной классификации Российской Федерации, по которому отражаются расходные обязательства;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л)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31CD5" w:rsidRPr="001320E8" w:rsidRDefault="00C31CD5" w:rsidP="00675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м) объем </w:t>
      </w:r>
      <w:proofErr w:type="gramStart"/>
      <w:r w:rsidRPr="001320E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1320E8">
        <w:rPr>
          <w:rFonts w:ascii="Times New Roman" w:hAnsi="Times New Roman" w:cs="Times New Roman"/>
          <w:sz w:val="28"/>
          <w:szCs w:val="28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год);</w:t>
      </w:r>
    </w:p>
    <w:p w:rsidR="00C31CD5" w:rsidRPr="001320E8" w:rsidRDefault="00C31CD5" w:rsidP="00504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н) методика расчета оценки стоимости расходного обязательства»</w:t>
      </w:r>
      <w:r w:rsidR="001320E8">
        <w:rPr>
          <w:rFonts w:ascii="Times New Roman" w:hAnsi="Times New Roman" w:cs="Times New Roman"/>
          <w:sz w:val="28"/>
          <w:szCs w:val="28"/>
        </w:rPr>
        <w:t>.</w:t>
      </w:r>
    </w:p>
    <w:p w:rsidR="00675D81" w:rsidRDefault="00675D81" w:rsidP="0050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18" w:rsidRPr="001320E8" w:rsidRDefault="001320E8" w:rsidP="0050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C67D18" w:rsidRPr="001320E8">
        <w:rPr>
          <w:rFonts w:ascii="Times New Roman" w:hAnsi="Times New Roman" w:cs="Times New Roman"/>
          <w:sz w:val="28"/>
          <w:szCs w:val="28"/>
        </w:rPr>
        <w:t xml:space="preserve">Пункт 9 изложить в </w:t>
      </w:r>
      <w:r w:rsidR="000B6ACA" w:rsidRPr="001320E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67D18" w:rsidRPr="001320E8">
        <w:rPr>
          <w:rFonts w:ascii="Times New Roman" w:hAnsi="Times New Roman" w:cs="Times New Roman"/>
          <w:sz w:val="28"/>
          <w:szCs w:val="28"/>
        </w:rPr>
        <w:t>редакции:</w:t>
      </w:r>
    </w:p>
    <w:p w:rsidR="00C31CD5" w:rsidRPr="001320E8" w:rsidRDefault="00C31CD5" w:rsidP="00675D81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«9. Порядок заполнения реестра.</w:t>
      </w:r>
    </w:p>
    <w:p w:rsidR="003D6EE8" w:rsidRPr="001320E8" w:rsidRDefault="00C67D18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</w:t>
      </w:r>
      <w:r w:rsidR="007F6E5C" w:rsidRPr="001320E8">
        <w:rPr>
          <w:rFonts w:ascii="Times New Roman" w:hAnsi="Times New Roman" w:cs="Times New Roman"/>
          <w:sz w:val="28"/>
          <w:szCs w:val="28"/>
        </w:rPr>
        <w:t>.1. Реестр расходных обязательств</w:t>
      </w:r>
      <w:r w:rsidRPr="001320E8">
        <w:rPr>
          <w:rFonts w:ascii="Times New Roman" w:hAnsi="Times New Roman" w:cs="Times New Roman"/>
          <w:sz w:val="28"/>
          <w:szCs w:val="28"/>
        </w:rPr>
        <w:t xml:space="preserve"> и фрагмент реестра расходных обязательств </w:t>
      </w:r>
      <w:r w:rsidR="007F6E5C" w:rsidRPr="001320E8">
        <w:rPr>
          <w:rFonts w:ascii="Times New Roman" w:hAnsi="Times New Roman" w:cs="Times New Roman"/>
          <w:sz w:val="28"/>
          <w:szCs w:val="28"/>
        </w:rPr>
        <w:t>составля</w:t>
      </w:r>
      <w:r w:rsidRPr="001320E8">
        <w:rPr>
          <w:rFonts w:ascii="Times New Roman" w:hAnsi="Times New Roman" w:cs="Times New Roman"/>
          <w:sz w:val="28"/>
          <w:szCs w:val="28"/>
        </w:rPr>
        <w:t>ю</w:t>
      </w:r>
      <w:r w:rsidR="007F6E5C" w:rsidRPr="001320E8">
        <w:rPr>
          <w:rFonts w:ascii="Times New Roman" w:hAnsi="Times New Roman" w:cs="Times New Roman"/>
          <w:sz w:val="28"/>
          <w:szCs w:val="28"/>
        </w:rPr>
        <w:t>тся по форм</w:t>
      </w:r>
      <w:r w:rsidR="00274A40">
        <w:rPr>
          <w:rFonts w:ascii="Times New Roman" w:hAnsi="Times New Roman" w:cs="Times New Roman"/>
          <w:sz w:val="28"/>
          <w:szCs w:val="28"/>
        </w:rPr>
        <w:t>ам</w:t>
      </w:r>
      <w:r w:rsidR="00DE34B7">
        <w:rPr>
          <w:rFonts w:ascii="Times New Roman" w:hAnsi="Times New Roman" w:cs="Times New Roman"/>
          <w:sz w:val="28"/>
          <w:szCs w:val="28"/>
        </w:rPr>
        <w:t xml:space="preserve"> таблиц №1и №2, 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  <w:r w:rsidR="000415D0">
        <w:rPr>
          <w:rFonts w:ascii="Times New Roman" w:hAnsi="Times New Roman" w:cs="Times New Roman"/>
          <w:sz w:val="28"/>
          <w:szCs w:val="28"/>
        </w:rPr>
        <w:t xml:space="preserve"> </w:t>
      </w:r>
      <w:r w:rsidR="003D6EE8">
        <w:rPr>
          <w:rFonts w:ascii="Times New Roman" w:hAnsi="Times New Roman" w:cs="Times New Roman"/>
          <w:sz w:val="28"/>
          <w:szCs w:val="28"/>
        </w:rPr>
        <w:t xml:space="preserve">Для удобства составления реестра могут использоваться дополнительные таблицы как приложения к Порядку: «Полномочия», «Виды НПА», «НПА», «Методы оценки», «Оценка стоимости», </w:t>
      </w:r>
      <w:r w:rsidR="007B00F7">
        <w:rPr>
          <w:rFonts w:ascii="Times New Roman" w:hAnsi="Times New Roman" w:cs="Times New Roman"/>
          <w:sz w:val="28"/>
          <w:szCs w:val="28"/>
        </w:rPr>
        <w:t xml:space="preserve">«Указы и ГП РФ», </w:t>
      </w:r>
      <w:r w:rsidR="003D6EE8">
        <w:rPr>
          <w:rFonts w:ascii="Times New Roman" w:hAnsi="Times New Roman" w:cs="Times New Roman"/>
          <w:sz w:val="28"/>
          <w:szCs w:val="28"/>
        </w:rPr>
        <w:t>«Финансирование по ГП РФ»</w:t>
      </w:r>
      <w:r w:rsidR="007B00F7">
        <w:rPr>
          <w:rFonts w:ascii="Times New Roman" w:hAnsi="Times New Roman" w:cs="Times New Roman"/>
          <w:sz w:val="28"/>
          <w:szCs w:val="28"/>
        </w:rPr>
        <w:t>.</w:t>
      </w:r>
    </w:p>
    <w:p w:rsidR="007F6E5C" w:rsidRDefault="00C67D18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.2. В графе </w:t>
      </w:r>
      <w:r w:rsidR="00274A40">
        <w:rPr>
          <w:rFonts w:ascii="Times New Roman" w:hAnsi="Times New Roman" w:cs="Times New Roman"/>
          <w:sz w:val="28"/>
          <w:szCs w:val="28"/>
        </w:rPr>
        <w:t>1</w:t>
      </w:r>
      <w:r w:rsidR="00DE34B7">
        <w:rPr>
          <w:rFonts w:ascii="Times New Roman" w:hAnsi="Times New Roman" w:cs="Times New Roman"/>
          <w:sz w:val="28"/>
          <w:szCs w:val="28"/>
        </w:rPr>
        <w:t xml:space="preserve"> (табл.№1)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сельского поселения указывается код </w:t>
      </w:r>
      <w:r w:rsidR="00274A40">
        <w:rPr>
          <w:rFonts w:ascii="Times New Roman" w:hAnsi="Times New Roman" w:cs="Times New Roman"/>
          <w:sz w:val="28"/>
          <w:szCs w:val="28"/>
        </w:rPr>
        <w:t>полномочия</w:t>
      </w:r>
      <w:r w:rsidR="007F6E5C" w:rsidRPr="001320E8">
        <w:rPr>
          <w:rFonts w:ascii="Times New Roman" w:hAnsi="Times New Roman" w:cs="Times New Roman"/>
          <w:sz w:val="28"/>
          <w:szCs w:val="28"/>
        </w:rPr>
        <w:t>.</w:t>
      </w:r>
    </w:p>
    <w:p w:rsidR="00274A40" w:rsidRPr="001320E8" w:rsidRDefault="00274A40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1320E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34B7">
        <w:rPr>
          <w:rFonts w:ascii="Times New Roman" w:hAnsi="Times New Roman" w:cs="Times New Roman"/>
          <w:sz w:val="28"/>
          <w:szCs w:val="28"/>
        </w:rPr>
        <w:t xml:space="preserve"> (табл.№1)</w:t>
      </w:r>
      <w:r w:rsidR="00DE34B7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Pr="001320E8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сельского поселения указываются наименования расходного обязательства, вопроса местного значения муниципального образования, права, полномочия органа местного самоуправления муниципального образования.</w:t>
      </w:r>
    </w:p>
    <w:p w:rsidR="007F6E5C" w:rsidRPr="001320E8" w:rsidRDefault="00C67D18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.4. Заполнение граф 1, 2 </w:t>
      </w:r>
      <w:r w:rsidR="00DE34B7">
        <w:rPr>
          <w:rFonts w:ascii="Times New Roman" w:hAnsi="Times New Roman" w:cs="Times New Roman"/>
          <w:sz w:val="28"/>
          <w:szCs w:val="28"/>
        </w:rPr>
        <w:t>(табл.№1)</w:t>
      </w:r>
      <w:r w:rsidR="00DE34B7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7F6E5C" w:rsidRPr="001320E8">
        <w:rPr>
          <w:rFonts w:ascii="Times New Roman" w:hAnsi="Times New Roman" w:cs="Times New Roman"/>
          <w:sz w:val="28"/>
          <w:szCs w:val="28"/>
        </w:rPr>
        <w:t>реестра расходных обязательств осуществляется в соответствии со справочником кодов и наименований расходных обязательств, размещаемых на официальном сайте Министерства финансов Российской Федерации.</w:t>
      </w:r>
    </w:p>
    <w:p w:rsidR="00274A40" w:rsidRPr="001320E8" w:rsidRDefault="00C67D18" w:rsidP="00274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.5. </w:t>
      </w:r>
      <w:r w:rsidR="00274A40" w:rsidRPr="001320E8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274A40">
        <w:rPr>
          <w:rFonts w:ascii="Times New Roman" w:hAnsi="Times New Roman" w:cs="Times New Roman"/>
          <w:sz w:val="28"/>
          <w:szCs w:val="28"/>
        </w:rPr>
        <w:t>3</w:t>
      </w:r>
      <w:r w:rsidR="00274A40" w:rsidRPr="001320E8">
        <w:rPr>
          <w:rFonts w:ascii="Times New Roman" w:hAnsi="Times New Roman" w:cs="Times New Roman"/>
          <w:sz w:val="28"/>
          <w:szCs w:val="28"/>
        </w:rPr>
        <w:t>-</w:t>
      </w:r>
      <w:r w:rsidR="00274A40">
        <w:rPr>
          <w:rFonts w:ascii="Times New Roman" w:hAnsi="Times New Roman" w:cs="Times New Roman"/>
          <w:sz w:val="28"/>
          <w:szCs w:val="28"/>
        </w:rPr>
        <w:t>9</w:t>
      </w:r>
      <w:r w:rsidR="00274A40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E34B7">
        <w:rPr>
          <w:rFonts w:ascii="Times New Roman" w:hAnsi="Times New Roman" w:cs="Times New Roman"/>
          <w:sz w:val="28"/>
          <w:szCs w:val="28"/>
        </w:rPr>
        <w:t>(табл.№1)</w:t>
      </w:r>
      <w:r w:rsidR="00DE34B7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274A40" w:rsidRPr="001320E8">
        <w:rPr>
          <w:rFonts w:ascii="Times New Roman" w:hAnsi="Times New Roman" w:cs="Times New Roman"/>
          <w:sz w:val="28"/>
          <w:szCs w:val="28"/>
        </w:rPr>
        <w:t>по каждому расходному обязательству последовательно приводится информация о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9.6. </w:t>
      </w:r>
      <w:r w:rsidR="00B05CB2" w:rsidRPr="001320E8">
        <w:rPr>
          <w:rFonts w:ascii="Times New Roman" w:hAnsi="Times New Roman" w:cs="Times New Roman"/>
          <w:sz w:val="28"/>
          <w:szCs w:val="28"/>
          <w:u w:val="single"/>
        </w:rPr>
        <w:t>Не подлежат</w:t>
      </w:r>
      <w:r w:rsidR="007F6E5C" w:rsidRPr="001320E8">
        <w:rPr>
          <w:rFonts w:ascii="Times New Roman" w:hAnsi="Times New Roman" w:cs="Times New Roman"/>
          <w:sz w:val="28"/>
          <w:szCs w:val="28"/>
          <w:u w:val="single"/>
        </w:rPr>
        <w:t xml:space="preserve"> указанию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в графах 3-</w:t>
      </w:r>
      <w:r w:rsidR="00274A40">
        <w:rPr>
          <w:rFonts w:ascii="Times New Roman" w:hAnsi="Times New Roman" w:cs="Times New Roman"/>
          <w:sz w:val="28"/>
          <w:szCs w:val="28"/>
        </w:rPr>
        <w:t>9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E34B7">
        <w:rPr>
          <w:rFonts w:ascii="Times New Roman" w:hAnsi="Times New Roman" w:cs="Times New Roman"/>
          <w:sz w:val="28"/>
          <w:szCs w:val="28"/>
        </w:rPr>
        <w:t>(табл.№1)</w:t>
      </w:r>
      <w:r w:rsidR="00DE34B7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7F6E5C" w:rsidRPr="001320E8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в качестве нормативного правового регулирования нормативные правовые акты, не устанавливающие конкретных обязательств по осуществлению расходов из бюджетов: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lastRenderedPageBreak/>
        <w:t>- Конституция Российской Федерации, Устав (Конституция) субъекта Российской Федерации.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Гражданский кодекс Российской Федерации, за исключением норм главы 59 «Обязательства вследствие причинения вреда»;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Бюджетный кодекс Российской Федерации, законы Республики Карелия, регламентирующие бюджетное устройство и бюджетный процесс;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законы Республики Карелия, устанавливающие структуру и полномочия органов государственной власти Республики Карелия;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законы Республики Карелия о бюджете на тот или иной финансовый год, решения Советов поселений о местном бюджете на тот или иной финансовый год (за исключением расходных обязательств по предоставлению межбюджетных трансфертов);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проекты нормативных правовых актов;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нормативные правовые акты федеральных органов исполнительной власти, исполнительных органов государственной власти Республики Карелия и нормативные правовые акты Поселений Сортавальского муниципального района, за исключением случаев, когда отсутствуют иные нормативные правовые акты, в соответствии с которыми расходное обязательство возникло, осуществляется и финансируется;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акты ненормативного характера;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государственные (муниципальные) программы, вне зависимости от вида утвердившего их акта (нормативного правового акта или иного акта).</w:t>
      </w:r>
    </w:p>
    <w:p w:rsidR="009F020F" w:rsidRPr="001320E8" w:rsidRDefault="000B6ACA" w:rsidP="00675D81">
      <w:pPr>
        <w:pStyle w:val="ConsPlusNormal"/>
        <w:ind w:firstLine="540"/>
        <w:jc w:val="both"/>
      </w:pPr>
      <w:r w:rsidRPr="001320E8">
        <w:t>-г</w:t>
      </w:r>
      <w:r w:rsidR="009F020F" w:rsidRPr="001320E8">
        <w:t>осударственная (муниципальная) программа, утвержденная нормативным правовым актом, является основанием возникновения расходных обязательств только при определении размеров законодательно обусловленных публичных нормативных обязательств или при установлении порядка их индексации;</w:t>
      </w:r>
    </w:p>
    <w:p w:rsidR="009F020F" w:rsidRPr="001320E8" w:rsidRDefault="009F020F" w:rsidP="00675D81">
      <w:pPr>
        <w:pStyle w:val="ConsPlusNormal"/>
        <w:ind w:firstLine="540"/>
        <w:jc w:val="both"/>
      </w:pPr>
      <w:r w:rsidRPr="001320E8">
        <w:t>- договоры гражданско-правового характера</w:t>
      </w:r>
      <w:r w:rsidR="0003488F" w:rsidRPr="001320E8">
        <w:t>.</w:t>
      </w:r>
    </w:p>
    <w:p w:rsidR="0003488F" w:rsidRPr="001320E8" w:rsidRDefault="0003488F" w:rsidP="00675D81">
      <w:pPr>
        <w:pStyle w:val="ConsPlusNormal"/>
        <w:ind w:firstLine="540"/>
        <w:jc w:val="both"/>
      </w:pP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</w:t>
      </w:r>
      <w:r w:rsidR="007F6E5C" w:rsidRPr="001320E8">
        <w:rPr>
          <w:rFonts w:ascii="Times New Roman" w:hAnsi="Times New Roman" w:cs="Times New Roman"/>
          <w:sz w:val="28"/>
          <w:szCs w:val="28"/>
        </w:rPr>
        <w:t>.</w:t>
      </w:r>
      <w:r w:rsidRPr="001320E8">
        <w:rPr>
          <w:rFonts w:ascii="Times New Roman" w:hAnsi="Times New Roman" w:cs="Times New Roman"/>
          <w:sz w:val="28"/>
          <w:szCs w:val="28"/>
        </w:rPr>
        <w:t>7</w:t>
      </w:r>
      <w:r w:rsidR="007F6E5C" w:rsidRPr="001320E8">
        <w:rPr>
          <w:rFonts w:ascii="Times New Roman" w:hAnsi="Times New Roman" w:cs="Times New Roman"/>
          <w:sz w:val="28"/>
          <w:szCs w:val="28"/>
        </w:rPr>
        <w:t>. Если к одному расходному обязательству относится несколько региональных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7F6E5C" w:rsidRDefault="007F6E5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По каждому расходному обязательству рекомендуется приводить до 2-3 </w:t>
      </w:r>
      <w:proofErr w:type="gramStart"/>
      <w:r w:rsidRPr="001320E8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1320E8">
        <w:rPr>
          <w:rFonts w:ascii="Times New Roman" w:hAnsi="Times New Roman" w:cs="Times New Roman"/>
          <w:sz w:val="28"/>
          <w:szCs w:val="28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E34B7" w:rsidRDefault="00DE34B7" w:rsidP="00DE34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20E8">
        <w:rPr>
          <w:rFonts w:ascii="Times New Roman" w:hAnsi="Times New Roman" w:cs="Times New Roman"/>
          <w:sz w:val="28"/>
          <w:szCs w:val="28"/>
        </w:rPr>
        <w:t xml:space="preserve">. В графе </w:t>
      </w:r>
      <w:r>
        <w:rPr>
          <w:rFonts w:ascii="Times New Roman" w:hAnsi="Times New Roman" w:cs="Times New Roman"/>
          <w:sz w:val="28"/>
          <w:szCs w:val="28"/>
        </w:rPr>
        <w:t>1 (табл.№2)</w:t>
      </w:r>
      <w:r w:rsidRPr="001320E8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сельского поселения указывается код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1320E8">
        <w:rPr>
          <w:rFonts w:ascii="Times New Roman" w:hAnsi="Times New Roman" w:cs="Times New Roman"/>
          <w:sz w:val="28"/>
          <w:szCs w:val="28"/>
        </w:rPr>
        <w:t>.</w:t>
      </w:r>
    </w:p>
    <w:p w:rsidR="00DE34B7" w:rsidRPr="001320E8" w:rsidRDefault="00DE34B7" w:rsidP="00DE34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Pr="001320E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2 (табл.№2)</w:t>
      </w:r>
      <w:r w:rsidRPr="001320E8">
        <w:rPr>
          <w:rFonts w:ascii="Times New Roman" w:hAnsi="Times New Roman" w:cs="Times New Roman"/>
          <w:sz w:val="28"/>
          <w:szCs w:val="28"/>
        </w:rPr>
        <w:t xml:space="preserve">  реестра расходных обязательств сельского поселения указываются наименования расходного обязательства, вопроса местного значения муниципального образования, права, полномочия органа местного самоуправления муниципального образования.</w:t>
      </w:r>
    </w:p>
    <w:p w:rsidR="007F6E5C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E34B7">
        <w:rPr>
          <w:rFonts w:ascii="Times New Roman" w:hAnsi="Times New Roman" w:cs="Times New Roman"/>
          <w:sz w:val="28"/>
          <w:szCs w:val="28"/>
        </w:rPr>
        <w:t>10</w:t>
      </w:r>
      <w:r w:rsidR="007F6E5C" w:rsidRPr="001320E8">
        <w:rPr>
          <w:rFonts w:ascii="Times New Roman" w:hAnsi="Times New Roman" w:cs="Times New Roman"/>
          <w:sz w:val="28"/>
          <w:szCs w:val="28"/>
        </w:rPr>
        <w:t>. В граф</w:t>
      </w:r>
      <w:r w:rsidR="00DE34B7">
        <w:rPr>
          <w:rFonts w:ascii="Times New Roman" w:hAnsi="Times New Roman" w:cs="Times New Roman"/>
          <w:sz w:val="28"/>
          <w:szCs w:val="28"/>
        </w:rPr>
        <w:t>е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E34B7">
        <w:rPr>
          <w:rFonts w:ascii="Times New Roman" w:hAnsi="Times New Roman" w:cs="Times New Roman"/>
          <w:sz w:val="28"/>
          <w:szCs w:val="28"/>
        </w:rPr>
        <w:t>3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E34B7">
        <w:rPr>
          <w:rFonts w:ascii="Times New Roman" w:hAnsi="Times New Roman" w:cs="Times New Roman"/>
          <w:sz w:val="28"/>
          <w:szCs w:val="28"/>
        </w:rPr>
        <w:t>(табл.№2)</w:t>
      </w:r>
      <w:r w:rsidR="00DE34B7" w:rsidRPr="001320E8">
        <w:rPr>
          <w:rFonts w:ascii="Times New Roman" w:hAnsi="Times New Roman" w:cs="Times New Roman"/>
          <w:sz w:val="28"/>
          <w:szCs w:val="28"/>
        </w:rPr>
        <w:t xml:space="preserve">  </w:t>
      </w:r>
      <w:r w:rsidR="007F6E5C" w:rsidRPr="001320E8">
        <w:rPr>
          <w:rFonts w:ascii="Times New Roman" w:hAnsi="Times New Roman" w:cs="Times New Roman"/>
          <w:sz w:val="28"/>
          <w:szCs w:val="28"/>
        </w:rPr>
        <w:t>реестра расходных обязательств указываются коды раздела и подраздела классификации расходов бюджета в соответствии с кодами бюджетной классификации Российской Федерации, действующими на момент представления реестра расходных обязательств.</w:t>
      </w:r>
    </w:p>
    <w:p w:rsidR="00DE34B7" w:rsidRDefault="00DE34B7" w:rsidP="00DE34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20E8">
        <w:rPr>
          <w:rFonts w:ascii="Times New Roman" w:hAnsi="Times New Roman" w:cs="Times New Roman"/>
          <w:sz w:val="28"/>
          <w:szCs w:val="28"/>
        </w:rPr>
        <w:t xml:space="preserve">. В графе </w:t>
      </w:r>
      <w:r>
        <w:rPr>
          <w:rFonts w:ascii="Times New Roman" w:hAnsi="Times New Roman" w:cs="Times New Roman"/>
          <w:sz w:val="28"/>
          <w:szCs w:val="28"/>
        </w:rPr>
        <w:t>4 (табл.№2)</w:t>
      </w:r>
      <w:r w:rsidRPr="001320E8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сельского поселения указывается </w:t>
      </w:r>
      <w:r>
        <w:rPr>
          <w:rFonts w:ascii="Times New Roman" w:hAnsi="Times New Roman" w:cs="Times New Roman"/>
          <w:sz w:val="28"/>
          <w:szCs w:val="28"/>
        </w:rPr>
        <w:t>уровень бюджета</w:t>
      </w:r>
      <w:r w:rsidRPr="001320E8">
        <w:rPr>
          <w:rFonts w:ascii="Times New Roman" w:hAnsi="Times New Roman" w:cs="Times New Roman"/>
          <w:sz w:val="28"/>
          <w:szCs w:val="28"/>
        </w:rPr>
        <w:t>.</w:t>
      </w:r>
    </w:p>
    <w:p w:rsidR="00DE34B7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9.</w:t>
      </w:r>
      <w:r w:rsidR="00DE34B7">
        <w:rPr>
          <w:rFonts w:ascii="Times New Roman" w:hAnsi="Times New Roman" w:cs="Times New Roman"/>
          <w:sz w:val="28"/>
          <w:szCs w:val="28"/>
        </w:rPr>
        <w:t>12</w:t>
      </w:r>
      <w:r w:rsidRPr="001320E8">
        <w:rPr>
          <w:rFonts w:ascii="Times New Roman" w:hAnsi="Times New Roman" w:cs="Times New Roman"/>
          <w:sz w:val="28"/>
          <w:szCs w:val="28"/>
        </w:rPr>
        <w:t>.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В графах </w:t>
      </w:r>
      <w:r w:rsidR="00DE34B7">
        <w:rPr>
          <w:rFonts w:ascii="Times New Roman" w:hAnsi="Times New Roman" w:cs="Times New Roman"/>
          <w:sz w:val="28"/>
          <w:szCs w:val="28"/>
        </w:rPr>
        <w:t>5-11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E34B7">
        <w:rPr>
          <w:rFonts w:ascii="Times New Roman" w:hAnsi="Times New Roman" w:cs="Times New Roman"/>
          <w:sz w:val="28"/>
          <w:szCs w:val="28"/>
        </w:rPr>
        <w:t>(табл.№2)</w:t>
      </w:r>
      <w:r w:rsidR="00DE34B7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7F6E5C" w:rsidRPr="001320E8">
        <w:rPr>
          <w:rFonts w:ascii="Times New Roman" w:hAnsi="Times New Roman" w:cs="Times New Roman"/>
          <w:sz w:val="28"/>
          <w:szCs w:val="28"/>
        </w:rPr>
        <w:t>указывается объем средств на исполнение расходного обязательства</w:t>
      </w:r>
      <w:proofErr w:type="gramStart"/>
      <w:r w:rsidR="007F6E5C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="00DE34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6E5C" w:rsidRPr="001320E8">
        <w:rPr>
          <w:rFonts w:ascii="Times New Roman" w:hAnsi="Times New Roman" w:cs="Times New Roman"/>
          <w:sz w:val="28"/>
          <w:szCs w:val="28"/>
        </w:rPr>
        <w:t xml:space="preserve"> который определяется: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9.</w:t>
      </w:r>
      <w:r w:rsidR="00DE34B7">
        <w:rPr>
          <w:rFonts w:ascii="Times New Roman" w:hAnsi="Times New Roman" w:cs="Times New Roman"/>
          <w:sz w:val="28"/>
          <w:szCs w:val="28"/>
        </w:rPr>
        <w:t>12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.1. Для граф </w:t>
      </w:r>
      <w:r w:rsidR="00DE34B7">
        <w:rPr>
          <w:rFonts w:ascii="Times New Roman" w:hAnsi="Times New Roman" w:cs="Times New Roman"/>
          <w:sz w:val="28"/>
          <w:szCs w:val="28"/>
        </w:rPr>
        <w:t>5-6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- в соответствии с отчетом об исполнении бюджета сельского поселения за отчетный год;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9.</w:t>
      </w:r>
      <w:r w:rsidR="00A7094F">
        <w:rPr>
          <w:rFonts w:ascii="Times New Roman" w:hAnsi="Times New Roman" w:cs="Times New Roman"/>
          <w:sz w:val="28"/>
          <w:szCs w:val="28"/>
        </w:rPr>
        <w:t>12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.2. Для граф </w:t>
      </w:r>
      <w:r w:rsidR="00A7094F">
        <w:rPr>
          <w:rFonts w:ascii="Times New Roman" w:hAnsi="Times New Roman" w:cs="Times New Roman"/>
          <w:sz w:val="28"/>
          <w:szCs w:val="28"/>
        </w:rPr>
        <w:t>7-10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на основании объемов финансирования, предусмотренных в действующей редакции решения сельского поселения о бюджете сельского поселения на текущий год (на текущий год и на плановый период), либо в уточненной сводной бюджетной росписи;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9.</w:t>
      </w:r>
      <w:r w:rsidR="0082029F">
        <w:rPr>
          <w:rFonts w:ascii="Times New Roman" w:hAnsi="Times New Roman" w:cs="Times New Roman"/>
          <w:sz w:val="28"/>
          <w:szCs w:val="28"/>
        </w:rPr>
        <w:t>12</w:t>
      </w:r>
      <w:r w:rsidR="007F6E5C" w:rsidRPr="001320E8">
        <w:rPr>
          <w:rFonts w:ascii="Times New Roman" w:hAnsi="Times New Roman" w:cs="Times New Roman"/>
          <w:sz w:val="28"/>
          <w:szCs w:val="28"/>
        </w:rPr>
        <w:t>.3. Для графы 1</w:t>
      </w:r>
      <w:r w:rsidR="00A7094F">
        <w:rPr>
          <w:rFonts w:ascii="Times New Roman" w:hAnsi="Times New Roman" w:cs="Times New Roman"/>
          <w:sz w:val="28"/>
          <w:szCs w:val="28"/>
        </w:rPr>
        <w:t>1</w:t>
      </w:r>
      <w:r w:rsidR="007F6E5C" w:rsidRPr="001320E8">
        <w:rPr>
          <w:rFonts w:ascii="Times New Roman" w:hAnsi="Times New Roman" w:cs="Times New Roman"/>
          <w:sz w:val="28"/>
          <w:szCs w:val="28"/>
        </w:rPr>
        <w:t xml:space="preserve"> - в соответствии с одним из следующих методов: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</w:t>
      </w:r>
      <w:r w:rsidR="007F6E5C" w:rsidRPr="001320E8">
        <w:rPr>
          <w:rFonts w:ascii="Times New Roman" w:hAnsi="Times New Roman" w:cs="Times New Roman"/>
          <w:sz w:val="28"/>
          <w:szCs w:val="28"/>
        </w:rPr>
        <w:t>нормативный метод - определение объема расходов в плановом периоде, исходя из нормативов, утвержденных в соответствующих нормативных правовых актах;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</w:t>
      </w:r>
      <w:r w:rsidR="007F6E5C" w:rsidRPr="001320E8">
        <w:rPr>
          <w:rFonts w:ascii="Times New Roman" w:hAnsi="Times New Roman" w:cs="Times New Roman"/>
          <w:sz w:val="28"/>
          <w:szCs w:val="28"/>
        </w:rPr>
        <w:t>метод индексации - определение объема расходов в плановом периоде путем индексации объемов расходов текущего периода;</w:t>
      </w:r>
    </w:p>
    <w:p w:rsidR="007F6E5C" w:rsidRPr="001320E8" w:rsidRDefault="000B6ACA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</w:t>
      </w:r>
      <w:r w:rsidR="007F6E5C" w:rsidRPr="001320E8">
        <w:rPr>
          <w:rFonts w:ascii="Times New Roman" w:hAnsi="Times New Roman" w:cs="Times New Roman"/>
          <w:sz w:val="28"/>
          <w:szCs w:val="28"/>
        </w:rPr>
        <w:t>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7F6E5C" w:rsidRPr="001320E8" w:rsidRDefault="007F6E5C" w:rsidP="00675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Допускается использование иных методов расчета объема средств на исполнение расходного обязательства в плановом периоде</w:t>
      </w:r>
      <w:r w:rsidR="00AD3E5A" w:rsidRPr="001320E8">
        <w:rPr>
          <w:rFonts w:ascii="Times New Roman" w:hAnsi="Times New Roman" w:cs="Times New Roman"/>
          <w:sz w:val="28"/>
          <w:szCs w:val="28"/>
        </w:rPr>
        <w:t>»</w:t>
      </w:r>
      <w:r w:rsidR="001320E8">
        <w:rPr>
          <w:rFonts w:ascii="Times New Roman" w:hAnsi="Times New Roman" w:cs="Times New Roman"/>
          <w:sz w:val="28"/>
          <w:szCs w:val="28"/>
        </w:rPr>
        <w:t>.</w:t>
      </w:r>
    </w:p>
    <w:p w:rsidR="00CC05CD" w:rsidRPr="001320E8" w:rsidRDefault="003267BC" w:rsidP="00504477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В пункт</w:t>
      </w:r>
      <w:r w:rsidR="00CC05CD" w:rsidRPr="001320E8">
        <w:rPr>
          <w:rFonts w:ascii="Times New Roman" w:hAnsi="Times New Roman" w:cs="Times New Roman"/>
          <w:sz w:val="28"/>
          <w:szCs w:val="28"/>
        </w:rPr>
        <w:t>е</w:t>
      </w:r>
      <w:r w:rsidRPr="001320E8">
        <w:rPr>
          <w:rFonts w:ascii="Times New Roman" w:hAnsi="Times New Roman" w:cs="Times New Roman"/>
          <w:sz w:val="28"/>
          <w:szCs w:val="28"/>
        </w:rPr>
        <w:t xml:space="preserve"> 10</w:t>
      </w:r>
      <w:r w:rsidR="00CC05CD" w:rsidRPr="001320E8">
        <w:rPr>
          <w:rFonts w:ascii="Times New Roman" w:hAnsi="Times New Roman" w:cs="Times New Roman"/>
          <w:sz w:val="28"/>
          <w:szCs w:val="28"/>
        </w:rPr>
        <w:t>:</w:t>
      </w:r>
    </w:p>
    <w:p w:rsidR="0037603A" w:rsidRPr="001320E8" w:rsidRDefault="00CC05CD" w:rsidP="0050447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</w:t>
      </w:r>
      <w:r w:rsidR="003267BC" w:rsidRPr="001320E8">
        <w:rPr>
          <w:rFonts w:ascii="Times New Roman" w:hAnsi="Times New Roman" w:cs="Times New Roman"/>
          <w:sz w:val="28"/>
          <w:szCs w:val="28"/>
        </w:rPr>
        <w:t xml:space="preserve"> </w:t>
      </w:r>
      <w:r w:rsidRPr="001320E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320E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1320E8">
        <w:rPr>
          <w:rFonts w:ascii="Times New Roman" w:hAnsi="Times New Roman" w:cs="Times New Roman"/>
          <w:sz w:val="28"/>
          <w:szCs w:val="28"/>
        </w:rPr>
        <w:t xml:space="preserve"> </w:t>
      </w:r>
      <w:r w:rsidRPr="001320E8">
        <w:rPr>
          <w:rFonts w:ascii="Times New Roman" w:hAnsi="Times New Roman" w:cs="Times New Roman"/>
          <w:sz w:val="28"/>
          <w:szCs w:val="28"/>
        </w:rPr>
        <w:t xml:space="preserve">1 </w:t>
      </w:r>
      <w:r w:rsidR="003267BC" w:rsidRPr="001320E8">
        <w:rPr>
          <w:rFonts w:ascii="Times New Roman" w:hAnsi="Times New Roman" w:cs="Times New Roman"/>
          <w:sz w:val="28"/>
          <w:szCs w:val="28"/>
        </w:rPr>
        <w:t>исключить из текста цифру «2»</w:t>
      </w:r>
      <w:r w:rsidRPr="001320E8">
        <w:rPr>
          <w:rFonts w:ascii="Times New Roman" w:hAnsi="Times New Roman" w:cs="Times New Roman"/>
          <w:sz w:val="28"/>
          <w:szCs w:val="28"/>
        </w:rPr>
        <w:t>;</w:t>
      </w:r>
    </w:p>
    <w:p w:rsidR="00C67D18" w:rsidRPr="001320E8" w:rsidRDefault="00CC05CD" w:rsidP="0050447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 в</w:t>
      </w:r>
      <w:r w:rsidR="00C67D18" w:rsidRPr="001320E8">
        <w:rPr>
          <w:rFonts w:ascii="Times New Roman" w:hAnsi="Times New Roman" w:cs="Times New Roman"/>
          <w:sz w:val="28"/>
          <w:szCs w:val="28"/>
        </w:rPr>
        <w:t xml:space="preserve"> подпункте 1 слово «мая» заменить на «апреля»</w:t>
      </w:r>
      <w:r w:rsidRPr="001320E8">
        <w:rPr>
          <w:rFonts w:ascii="Times New Roman" w:hAnsi="Times New Roman" w:cs="Times New Roman"/>
          <w:sz w:val="28"/>
          <w:szCs w:val="28"/>
        </w:rPr>
        <w:t>;</w:t>
      </w:r>
    </w:p>
    <w:p w:rsidR="00C67D18" w:rsidRPr="001320E8" w:rsidRDefault="00CC05CD" w:rsidP="00504477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 - подпункт 2</w:t>
      </w:r>
      <w:r w:rsidR="00C67D18" w:rsidRPr="001320E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C05CD" w:rsidRPr="001320E8" w:rsidRDefault="00C67D18" w:rsidP="0050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       </w:t>
      </w:r>
      <w:r w:rsidR="00CC05CD" w:rsidRPr="001320E8">
        <w:rPr>
          <w:rFonts w:ascii="Times New Roman" w:hAnsi="Times New Roman" w:cs="Times New Roman"/>
          <w:sz w:val="28"/>
          <w:szCs w:val="28"/>
        </w:rPr>
        <w:t xml:space="preserve">6. </w:t>
      </w:r>
      <w:r w:rsidRPr="001320E8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CC05CD" w:rsidRPr="001320E8">
        <w:rPr>
          <w:rFonts w:ascii="Times New Roman" w:hAnsi="Times New Roman" w:cs="Times New Roman"/>
          <w:sz w:val="28"/>
          <w:szCs w:val="28"/>
        </w:rPr>
        <w:t>те</w:t>
      </w:r>
      <w:r w:rsidRPr="001320E8">
        <w:rPr>
          <w:rFonts w:ascii="Times New Roman" w:hAnsi="Times New Roman" w:cs="Times New Roman"/>
          <w:sz w:val="28"/>
          <w:szCs w:val="28"/>
        </w:rPr>
        <w:t xml:space="preserve"> 1</w:t>
      </w:r>
      <w:r w:rsidR="00CC05CD" w:rsidRPr="001320E8">
        <w:rPr>
          <w:rFonts w:ascii="Times New Roman" w:hAnsi="Times New Roman" w:cs="Times New Roman"/>
          <w:sz w:val="28"/>
          <w:szCs w:val="28"/>
        </w:rPr>
        <w:t>1:</w:t>
      </w:r>
    </w:p>
    <w:p w:rsidR="00CC05CD" w:rsidRPr="001320E8" w:rsidRDefault="00CC05CD" w:rsidP="0050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 xml:space="preserve">-в абзаце 2 </w:t>
      </w:r>
      <w:r w:rsidR="00C67D18" w:rsidRPr="001320E8">
        <w:rPr>
          <w:rFonts w:ascii="Times New Roman" w:hAnsi="Times New Roman" w:cs="Times New Roman"/>
          <w:sz w:val="28"/>
          <w:szCs w:val="28"/>
        </w:rPr>
        <w:t>слова «31 мая» заменить на слова «15 апреля»</w:t>
      </w:r>
      <w:r w:rsidRPr="001320E8">
        <w:rPr>
          <w:rFonts w:ascii="Times New Roman" w:hAnsi="Times New Roman" w:cs="Times New Roman"/>
          <w:sz w:val="28"/>
          <w:szCs w:val="28"/>
        </w:rPr>
        <w:t>;</w:t>
      </w:r>
      <w:r w:rsidR="00C67D18" w:rsidRPr="0013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8" w:rsidRPr="001320E8" w:rsidRDefault="00CC05CD" w:rsidP="0050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E8">
        <w:rPr>
          <w:rFonts w:ascii="Times New Roman" w:hAnsi="Times New Roman" w:cs="Times New Roman"/>
          <w:sz w:val="28"/>
          <w:szCs w:val="28"/>
        </w:rPr>
        <w:t>-а</w:t>
      </w:r>
      <w:r w:rsidR="00C67D18" w:rsidRPr="001320E8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1320E8">
        <w:rPr>
          <w:rFonts w:ascii="Times New Roman" w:hAnsi="Times New Roman" w:cs="Times New Roman"/>
          <w:sz w:val="28"/>
          <w:szCs w:val="28"/>
        </w:rPr>
        <w:t>3</w:t>
      </w:r>
      <w:r w:rsidR="00C67D18" w:rsidRPr="001320E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8501C" w:rsidRDefault="0038501C" w:rsidP="0003488F">
      <w:pPr>
        <w:pStyle w:val="a3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6899" w:rsidRDefault="002C6899" w:rsidP="0003488F">
      <w:pPr>
        <w:pStyle w:val="a3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6899" w:rsidRDefault="002C6899" w:rsidP="0003488F">
      <w:pPr>
        <w:pStyle w:val="a3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6899" w:rsidRDefault="002C6899" w:rsidP="0003488F">
      <w:pPr>
        <w:pStyle w:val="a3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6899" w:rsidRDefault="002C6899" w:rsidP="0003488F">
      <w:pPr>
        <w:pStyle w:val="a3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3A2A" w:rsidRDefault="00213A2A" w:rsidP="0003488F">
      <w:pPr>
        <w:pStyle w:val="a3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  <w:sectPr w:rsidR="00213A2A" w:rsidSect="00940B2C">
          <w:pgSz w:w="11906" w:h="16838"/>
          <w:pgMar w:top="709" w:right="991" w:bottom="567" w:left="1418" w:header="708" w:footer="708" w:gutter="0"/>
          <w:cols w:space="708"/>
          <w:docGrid w:linePitch="360"/>
        </w:sectPr>
      </w:pPr>
    </w:p>
    <w:p w:rsidR="00213A2A" w:rsidRDefault="00213A2A" w:rsidP="00202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lastRenderedPageBreak/>
        <w:t>Приложение</w:t>
      </w:r>
    </w:p>
    <w:p w:rsidR="00213A2A" w:rsidRDefault="00213A2A" w:rsidP="00202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к порядку ведения реестра расходных обязательств, </w:t>
      </w:r>
    </w:p>
    <w:p w:rsidR="00202A7C" w:rsidRDefault="00940B2C" w:rsidP="00202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утвержденному</w:t>
      </w:r>
      <w:r w:rsidR="00202A7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Постановлением </w:t>
      </w:r>
      <w:r w:rsidR="00950B7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213A2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№</w:t>
      </w: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202A7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10</w:t>
      </w: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940B2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от </w:t>
      </w:r>
      <w:r w:rsidR="00202A7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06.03.2014 </w:t>
      </w:r>
    </w:p>
    <w:p w:rsidR="00213A2A" w:rsidRDefault="00202A7C" w:rsidP="00202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( в редакции постановления № 38 от 29.11.2019г.)</w:t>
      </w:r>
    </w:p>
    <w:p w:rsidR="00213A2A" w:rsidRPr="00EB21C8" w:rsidRDefault="00213A2A" w:rsidP="00213A2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1566A7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Н</w:t>
      </w:r>
      <w:r w:rsidRPr="00EB21C8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аименование финансового органа</w:t>
      </w: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______________________________</w:t>
      </w:r>
    </w:p>
    <w:p w:rsidR="00213A2A" w:rsidRPr="001566A7" w:rsidRDefault="00213A2A" w:rsidP="00213A2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Н</w:t>
      </w:r>
      <w:r w:rsidRPr="00EB21C8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аименование бюджета</w:t>
      </w: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____________________________________</w:t>
      </w:r>
    </w:p>
    <w:p w:rsidR="00213A2A" w:rsidRPr="001566A7" w:rsidRDefault="00213A2A" w:rsidP="00213A2A">
      <w:pPr>
        <w:shd w:val="clear" w:color="auto" w:fill="FFFFFF"/>
        <w:tabs>
          <w:tab w:val="center" w:pos="7285"/>
        </w:tabs>
        <w:spacing w:after="20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bookmarkStart w:id="1" w:name="Par103"/>
      <w:bookmarkEnd w:id="1"/>
      <w:r w:rsidRPr="00A83088">
        <w:rPr>
          <w:rFonts w:ascii="Times New Roman" w:eastAsia="Times New Roman" w:hAnsi="Times New Roman" w:cs="Times New Roman"/>
          <w:bCs/>
          <w:color w:val="212121"/>
          <w:sz w:val="16"/>
          <w:szCs w:val="16"/>
          <w:lang w:eastAsia="ru-RU"/>
        </w:rPr>
        <w:t xml:space="preserve">Единица измерения: </w:t>
      </w:r>
      <w:r>
        <w:rPr>
          <w:rFonts w:ascii="Times New Roman" w:eastAsia="Times New Roman" w:hAnsi="Times New Roman" w:cs="Times New Roman"/>
          <w:bCs/>
          <w:color w:val="212121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ru-RU"/>
        </w:rPr>
        <w:tab/>
      </w:r>
      <w:r w:rsidRPr="001566A7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ru-RU"/>
        </w:rPr>
        <w:t>РЕЕСТР</w:t>
      </w:r>
    </w:p>
    <w:p w:rsidR="00213A2A" w:rsidRPr="001566A7" w:rsidRDefault="00213A2A" w:rsidP="00213A2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1566A7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расходных обязательств </w:t>
      </w:r>
    </w:p>
    <w:p w:rsidR="00213A2A" w:rsidRDefault="00213A2A" w:rsidP="00213A2A">
      <w:pPr>
        <w:shd w:val="clear" w:color="auto" w:fill="FFFFFF"/>
        <w:tabs>
          <w:tab w:val="left" w:pos="1342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  <w:t>таблица №1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59"/>
        <w:gridCol w:w="891"/>
        <w:gridCol w:w="1287"/>
        <w:gridCol w:w="981"/>
        <w:gridCol w:w="981"/>
        <w:gridCol w:w="1288"/>
        <w:gridCol w:w="1057"/>
        <w:gridCol w:w="1052"/>
        <w:gridCol w:w="604"/>
        <w:gridCol w:w="604"/>
        <w:gridCol w:w="604"/>
        <w:gridCol w:w="604"/>
        <w:gridCol w:w="604"/>
        <w:gridCol w:w="604"/>
        <w:gridCol w:w="571"/>
        <w:gridCol w:w="620"/>
      </w:tblGrid>
      <w:tr w:rsidR="00213A2A" w:rsidRPr="00D039B0" w:rsidTr="005F4BF2">
        <w:trPr>
          <w:trHeight w:val="270"/>
        </w:trPr>
        <w:tc>
          <w:tcPr>
            <w:tcW w:w="675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полномочия</w:t>
            </w:r>
          </w:p>
        </w:tc>
        <w:tc>
          <w:tcPr>
            <w:tcW w:w="1759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полномочия, расходного обязательства</w:t>
            </w:r>
          </w:p>
        </w:tc>
        <w:tc>
          <w:tcPr>
            <w:tcW w:w="12352" w:type="dxa"/>
            <w:gridSpan w:val="15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</w:tr>
      <w:tr w:rsidR="00213A2A" w:rsidRPr="00D039B0" w:rsidTr="005F4BF2">
        <w:trPr>
          <w:trHeight w:val="255"/>
        </w:trPr>
        <w:tc>
          <w:tcPr>
            <w:tcW w:w="675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9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Вид НПА</w:t>
            </w:r>
          </w:p>
        </w:tc>
        <w:tc>
          <w:tcPr>
            <w:tcW w:w="1287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вида НПА</w:t>
            </w:r>
          </w:p>
        </w:tc>
        <w:tc>
          <w:tcPr>
            <w:tcW w:w="981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981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1288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7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Дата вступления в силу</w:t>
            </w:r>
          </w:p>
        </w:tc>
        <w:tc>
          <w:tcPr>
            <w:tcW w:w="1052" w:type="dxa"/>
            <w:vMerge w:val="restart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</w:t>
            </w:r>
          </w:p>
        </w:tc>
        <w:tc>
          <w:tcPr>
            <w:tcW w:w="4815" w:type="dxa"/>
            <w:gridSpan w:val="8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статьи (подстатьи) части, пункта (подпункта), абзаца</w:t>
            </w:r>
          </w:p>
        </w:tc>
      </w:tr>
      <w:tr w:rsidR="00213A2A" w:rsidRPr="00D039B0" w:rsidTr="005F4BF2">
        <w:trPr>
          <w:trHeight w:val="439"/>
        </w:trPr>
        <w:tc>
          <w:tcPr>
            <w:tcW w:w="675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9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гл.</w:t>
            </w:r>
          </w:p>
        </w:tc>
        <w:tc>
          <w:tcPr>
            <w:tcW w:w="604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</w:p>
        </w:tc>
        <w:tc>
          <w:tcPr>
            <w:tcW w:w="604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ст.</w:t>
            </w:r>
          </w:p>
        </w:tc>
        <w:tc>
          <w:tcPr>
            <w:tcW w:w="604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proofErr w:type="gramEnd"/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604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подп.</w:t>
            </w:r>
          </w:p>
        </w:tc>
        <w:tc>
          <w:tcPr>
            <w:tcW w:w="571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абз</w:t>
            </w:r>
            <w:proofErr w:type="spellEnd"/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0" w:type="dxa"/>
            <w:hideMark/>
          </w:tcPr>
          <w:p w:rsidR="00213A2A" w:rsidRPr="00E0183A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83A">
              <w:rPr>
                <w:rFonts w:ascii="Times New Roman" w:hAnsi="Times New Roman" w:cs="Times New Roman"/>
                <w:bCs/>
                <w:sz w:val="20"/>
                <w:szCs w:val="20"/>
              </w:rPr>
              <w:t>прил.</w:t>
            </w:r>
          </w:p>
        </w:tc>
      </w:tr>
      <w:tr w:rsidR="00213A2A" w:rsidRPr="00D039B0" w:rsidTr="005F4BF2">
        <w:trPr>
          <w:trHeight w:val="301"/>
        </w:trPr>
        <w:tc>
          <w:tcPr>
            <w:tcW w:w="675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9" w:type="dxa"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8" w:type="dxa"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4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4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4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1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noWrap/>
          </w:tcPr>
          <w:p w:rsidR="00213A2A" w:rsidRPr="00352C3D" w:rsidRDefault="00213A2A" w:rsidP="005F4BF2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13A2A" w:rsidRPr="00D039B0" w:rsidTr="005F4BF2">
        <w:trPr>
          <w:trHeight w:val="159"/>
        </w:trPr>
        <w:tc>
          <w:tcPr>
            <w:tcW w:w="675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</w:tcPr>
          <w:p w:rsidR="00213A2A" w:rsidRPr="00D039B0" w:rsidRDefault="00213A2A" w:rsidP="005F4BF2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A2A" w:rsidRDefault="00202A7C" w:rsidP="00202A7C">
      <w:pPr>
        <w:tabs>
          <w:tab w:val="left" w:pos="1298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213A2A">
        <w:rPr>
          <w:rFonts w:ascii="Times New Roman" w:hAnsi="Times New Roman" w:cs="Times New Roman"/>
          <w:sz w:val="20"/>
          <w:szCs w:val="20"/>
        </w:rPr>
        <w:t xml:space="preserve">   таблица №2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83"/>
        <w:gridCol w:w="1426"/>
        <w:gridCol w:w="1102"/>
        <w:gridCol w:w="1197"/>
        <w:gridCol w:w="1420"/>
        <w:gridCol w:w="1420"/>
        <w:gridCol w:w="1419"/>
        <w:gridCol w:w="1420"/>
        <w:gridCol w:w="1420"/>
        <w:gridCol w:w="1420"/>
      </w:tblGrid>
      <w:tr w:rsidR="00213A2A" w:rsidRPr="00A01356" w:rsidTr="005F4BF2">
        <w:trPr>
          <w:trHeight w:val="1050"/>
        </w:trPr>
        <w:tc>
          <w:tcPr>
            <w:tcW w:w="959" w:type="dxa"/>
            <w:vMerge w:val="restart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Код полномочия</w:t>
            </w:r>
          </w:p>
        </w:tc>
        <w:tc>
          <w:tcPr>
            <w:tcW w:w="1583" w:type="dxa"/>
            <w:vMerge w:val="restart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полномочия, расходного обязательства</w:t>
            </w:r>
          </w:p>
        </w:tc>
        <w:tc>
          <w:tcPr>
            <w:tcW w:w="1426" w:type="dxa"/>
            <w:vMerge w:val="restart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 (КФСР)</w:t>
            </w:r>
          </w:p>
        </w:tc>
        <w:tc>
          <w:tcPr>
            <w:tcW w:w="1102" w:type="dxa"/>
            <w:vMerge w:val="restart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бюджета</w:t>
            </w:r>
          </w:p>
        </w:tc>
        <w:tc>
          <w:tcPr>
            <w:tcW w:w="9716" w:type="dxa"/>
            <w:gridSpan w:val="7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Объем средств на исполнение расходного обязательства</w:t>
            </w:r>
          </w:p>
        </w:tc>
      </w:tr>
      <w:tr w:rsidR="00213A2A" w:rsidRPr="00A01356" w:rsidTr="005F4BF2">
        <w:trPr>
          <w:trHeight w:val="270"/>
        </w:trPr>
        <w:tc>
          <w:tcPr>
            <w:tcW w:w="959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2839" w:type="dxa"/>
            <w:gridSpan w:val="2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420" w:type="dxa"/>
            <w:vMerge w:val="restart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Очередной год (прогноз) 2020г</w:t>
            </w:r>
          </w:p>
        </w:tc>
        <w:tc>
          <w:tcPr>
            <w:tcW w:w="2840" w:type="dxa"/>
            <w:gridSpan w:val="2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период</w:t>
            </w:r>
          </w:p>
        </w:tc>
      </w:tr>
      <w:tr w:rsidR="00213A2A" w:rsidRPr="00A01356" w:rsidTr="005F4BF2">
        <w:trPr>
          <w:trHeight w:val="1020"/>
        </w:trPr>
        <w:tc>
          <w:tcPr>
            <w:tcW w:w="959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7" w:type="dxa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План 2018г</w:t>
            </w:r>
          </w:p>
        </w:tc>
        <w:tc>
          <w:tcPr>
            <w:tcW w:w="1420" w:type="dxa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Факт 2018г</w:t>
            </w:r>
          </w:p>
        </w:tc>
        <w:tc>
          <w:tcPr>
            <w:tcW w:w="1420" w:type="dxa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План 2019г</w:t>
            </w:r>
          </w:p>
        </w:tc>
        <w:tc>
          <w:tcPr>
            <w:tcW w:w="1419" w:type="dxa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Факт 2019</w:t>
            </w:r>
          </w:p>
        </w:tc>
        <w:tc>
          <w:tcPr>
            <w:tcW w:w="1420" w:type="dxa"/>
            <w:vMerge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Очередной год + 1 (прогноз) 2021г</w:t>
            </w:r>
          </w:p>
        </w:tc>
        <w:tc>
          <w:tcPr>
            <w:tcW w:w="1420" w:type="dxa"/>
            <w:hideMark/>
          </w:tcPr>
          <w:p w:rsidR="00213A2A" w:rsidRPr="00A01356" w:rsidRDefault="00213A2A" w:rsidP="005F4B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356">
              <w:rPr>
                <w:rFonts w:ascii="Times New Roman" w:hAnsi="Times New Roman" w:cs="Times New Roman"/>
                <w:bCs/>
                <w:sz w:val="20"/>
                <w:szCs w:val="20"/>
              </w:rPr>
              <w:t>Очередной год + 2 (прогноз) 2022г</w:t>
            </w:r>
          </w:p>
        </w:tc>
      </w:tr>
      <w:tr w:rsidR="00213A2A" w:rsidRPr="00AE5713" w:rsidTr="005F4BF2">
        <w:trPr>
          <w:trHeight w:val="322"/>
        </w:trPr>
        <w:tc>
          <w:tcPr>
            <w:tcW w:w="959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6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0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0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  <w:noWrap/>
          </w:tcPr>
          <w:p w:rsidR="00213A2A" w:rsidRPr="00352C3D" w:rsidRDefault="00213A2A" w:rsidP="005F4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13A2A" w:rsidRPr="00AE5713" w:rsidTr="005F4BF2">
        <w:trPr>
          <w:trHeight w:val="322"/>
        </w:trPr>
        <w:tc>
          <w:tcPr>
            <w:tcW w:w="959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</w:tcPr>
          <w:p w:rsidR="00213A2A" w:rsidRPr="00AE5713" w:rsidRDefault="00213A2A" w:rsidP="005F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A2A" w:rsidRPr="00202A7C" w:rsidRDefault="00202A7C" w:rsidP="00202A7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</w:r>
      <w:r w:rsidR="00213A2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</w:t>
      </w:r>
      <w:r w:rsidR="00213A2A" w:rsidRPr="00C576F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олжность руководителя финансового органа;</w:t>
      </w:r>
      <w:r w:rsidR="00213A2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213A2A" w:rsidRPr="00C576F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фамили</w:t>
      </w:r>
      <w:r w:rsidR="00213A2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я</w:t>
      </w:r>
      <w:r w:rsidR="00213A2A" w:rsidRPr="00C576F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имя, отчество </w:t>
      </w:r>
      <w:r w:rsidR="00213A2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___________________</w:t>
      </w:r>
    </w:p>
    <w:p w:rsidR="00213A2A" w:rsidRPr="00C576F4" w:rsidRDefault="00213A2A" w:rsidP="00213A2A">
      <w:pPr>
        <w:pStyle w:val="a4"/>
        <w:tabs>
          <w:tab w:val="left" w:pos="679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C576F4">
        <w:rPr>
          <w:rFonts w:ascii="Times New Roman" w:hAnsi="Times New Roman" w:cs="Times New Roman"/>
          <w:sz w:val="20"/>
          <w:szCs w:val="20"/>
          <w:lang w:eastAsia="ru-RU"/>
        </w:rPr>
        <w:t xml:space="preserve">Должность, фамилию, имя, отчество исполнителя,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213A2A" w:rsidRPr="00C576F4" w:rsidRDefault="00213A2A" w:rsidP="00213A2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C576F4">
        <w:rPr>
          <w:rFonts w:ascii="Times New Roman" w:hAnsi="Times New Roman" w:cs="Times New Roman"/>
          <w:sz w:val="20"/>
          <w:szCs w:val="20"/>
          <w:lang w:eastAsia="ru-RU"/>
        </w:rPr>
        <w:t xml:space="preserve">ответственного за формирование реестра и (или) свода реестров </w:t>
      </w:r>
    </w:p>
    <w:p w:rsidR="00213A2A" w:rsidRDefault="00213A2A" w:rsidP="00213A2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3A2A" w:rsidRDefault="00213A2A" w:rsidP="00213A2A">
      <w:pPr>
        <w:pStyle w:val="a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</w:t>
      </w:r>
      <w:r w:rsidRPr="00C576F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омер телефона с указанием кода города и адреса электронной почты исполнителя,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</w:t>
      </w:r>
    </w:p>
    <w:p w:rsidR="00213A2A" w:rsidRDefault="00213A2A" w:rsidP="00213A2A">
      <w:pPr>
        <w:pStyle w:val="a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576F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ответственного за формирование реестра</w:t>
      </w:r>
    </w:p>
    <w:p w:rsidR="00213A2A" w:rsidRPr="00C576F4" w:rsidRDefault="00213A2A" w:rsidP="00213A2A">
      <w:pPr>
        <w:pStyle w:val="a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213A2A" w:rsidRDefault="00213A2A" w:rsidP="00213A2A">
      <w:pPr>
        <w:shd w:val="clear" w:color="auto" w:fill="FFFFFF"/>
        <w:tabs>
          <w:tab w:val="center" w:pos="7285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576F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дата подписания р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уководителем финансового органа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  <w:t>__________________</w:t>
      </w:r>
    </w:p>
    <w:sectPr w:rsidR="00213A2A" w:rsidSect="00202A7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A5D"/>
    <w:multiLevelType w:val="hybridMultilevel"/>
    <w:tmpl w:val="BFA24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154"/>
    <w:multiLevelType w:val="multilevel"/>
    <w:tmpl w:val="D2268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9A2BDA"/>
    <w:multiLevelType w:val="hybridMultilevel"/>
    <w:tmpl w:val="C67CF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0D0C"/>
    <w:multiLevelType w:val="multilevel"/>
    <w:tmpl w:val="61407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050E25"/>
    <w:multiLevelType w:val="hybridMultilevel"/>
    <w:tmpl w:val="EB388AB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5F4FBC"/>
    <w:multiLevelType w:val="hybridMultilevel"/>
    <w:tmpl w:val="08FE7704"/>
    <w:lvl w:ilvl="0" w:tplc="4F92FB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E91526"/>
    <w:multiLevelType w:val="hybridMultilevel"/>
    <w:tmpl w:val="3FC013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6"/>
    <w:rsid w:val="0003488F"/>
    <w:rsid w:val="000415D0"/>
    <w:rsid w:val="000B6ACA"/>
    <w:rsid w:val="000D2AF9"/>
    <w:rsid w:val="001320E8"/>
    <w:rsid w:val="00167404"/>
    <w:rsid w:val="00202A7C"/>
    <w:rsid w:val="00213A2A"/>
    <w:rsid w:val="00237A65"/>
    <w:rsid w:val="00274A40"/>
    <w:rsid w:val="002C6899"/>
    <w:rsid w:val="002C7604"/>
    <w:rsid w:val="003267BC"/>
    <w:rsid w:val="00375EFB"/>
    <w:rsid w:val="0037603A"/>
    <w:rsid w:val="0038501C"/>
    <w:rsid w:val="00392787"/>
    <w:rsid w:val="003D6EE8"/>
    <w:rsid w:val="00442967"/>
    <w:rsid w:val="004F4200"/>
    <w:rsid w:val="00500D29"/>
    <w:rsid w:val="00504477"/>
    <w:rsid w:val="005D2ADA"/>
    <w:rsid w:val="005F30CD"/>
    <w:rsid w:val="0060735B"/>
    <w:rsid w:val="00634536"/>
    <w:rsid w:val="006442C2"/>
    <w:rsid w:val="00675D81"/>
    <w:rsid w:val="0067768A"/>
    <w:rsid w:val="006C1A16"/>
    <w:rsid w:val="007B00F7"/>
    <w:rsid w:val="007F6E5C"/>
    <w:rsid w:val="0082029F"/>
    <w:rsid w:val="008946FA"/>
    <w:rsid w:val="008A6E39"/>
    <w:rsid w:val="008B3678"/>
    <w:rsid w:val="00940B2C"/>
    <w:rsid w:val="00945A30"/>
    <w:rsid w:val="00950B7C"/>
    <w:rsid w:val="009F020F"/>
    <w:rsid w:val="00A7094F"/>
    <w:rsid w:val="00AA2EEA"/>
    <w:rsid w:val="00AD3E5A"/>
    <w:rsid w:val="00B05CB2"/>
    <w:rsid w:val="00B34267"/>
    <w:rsid w:val="00BB566B"/>
    <w:rsid w:val="00C25AB2"/>
    <w:rsid w:val="00C31CD5"/>
    <w:rsid w:val="00C360B8"/>
    <w:rsid w:val="00C67D18"/>
    <w:rsid w:val="00CA07A6"/>
    <w:rsid w:val="00CA507F"/>
    <w:rsid w:val="00CC05CD"/>
    <w:rsid w:val="00CF7E92"/>
    <w:rsid w:val="00D01B1A"/>
    <w:rsid w:val="00D361D5"/>
    <w:rsid w:val="00D9203B"/>
    <w:rsid w:val="00DE34B7"/>
    <w:rsid w:val="00E96085"/>
    <w:rsid w:val="00F357C7"/>
    <w:rsid w:val="00F5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36"/>
    <w:pPr>
      <w:ind w:left="720"/>
      <w:contextualSpacing/>
    </w:pPr>
  </w:style>
  <w:style w:type="paragraph" w:customStyle="1" w:styleId="ConsPlusNormal">
    <w:name w:val="ConsPlusNormal"/>
    <w:rsid w:val="009F0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213A2A"/>
    <w:pPr>
      <w:spacing w:after="0" w:line="240" w:lineRule="auto"/>
    </w:pPr>
  </w:style>
  <w:style w:type="table" w:styleId="a5">
    <w:name w:val="Table Grid"/>
    <w:basedOn w:val="a1"/>
    <w:uiPriority w:val="39"/>
    <w:rsid w:val="0021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36"/>
    <w:pPr>
      <w:ind w:left="720"/>
      <w:contextualSpacing/>
    </w:pPr>
  </w:style>
  <w:style w:type="paragraph" w:customStyle="1" w:styleId="ConsPlusNormal">
    <w:name w:val="ConsPlusNormal"/>
    <w:rsid w:val="009F0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213A2A"/>
    <w:pPr>
      <w:spacing w:after="0" w:line="240" w:lineRule="auto"/>
    </w:pPr>
  </w:style>
  <w:style w:type="table" w:styleId="a5">
    <w:name w:val="Table Grid"/>
    <w:basedOn w:val="a1"/>
    <w:uiPriority w:val="39"/>
    <w:rsid w:val="0021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2019-12-10T12:24:00Z</cp:lastPrinted>
  <dcterms:created xsi:type="dcterms:W3CDTF">2019-11-20T16:02:00Z</dcterms:created>
  <dcterms:modified xsi:type="dcterms:W3CDTF">2020-01-10T06:53:00Z</dcterms:modified>
</cp:coreProperties>
</file>