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93" w:rsidRPr="00AE5C93" w:rsidRDefault="00AE5C93" w:rsidP="00AE5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C93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AE5C93" w:rsidRPr="00AE5C93" w:rsidRDefault="00AE5C93" w:rsidP="00AE5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C93" w:rsidRPr="00AE5C93" w:rsidRDefault="00AE5C93" w:rsidP="00AE5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C93">
        <w:rPr>
          <w:rFonts w:ascii="Times New Roman" w:eastAsia="Times New Roman" w:hAnsi="Times New Roman" w:cs="Times New Roman"/>
          <w:b/>
          <w:sz w:val="28"/>
          <w:szCs w:val="28"/>
        </w:rPr>
        <w:t>СОВЕТ   КААЛАМСКОГО СЕЛЬСКОГО ПОСЕЛЕНИЯ</w:t>
      </w:r>
    </w:p>
    <w:p w:rsidR="00AE5C93" w:rsidRPr="00AE5C93" w:rsidRDefault="00AE5C93" w:rsidP="00AE5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C93" w:rsidRPr="00AE5C93" w:rsidRDefault="00AE5C93" w:rsidP="00AE5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C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XXIV</w:t>
      </w:r>
      <w:r w:rsidRPr="00AE5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IV СОЗЫВА</w:t>
      </w:r>
    </w:p>
    <w:p w:rsidR="00AE5C93" w:rsidRPr="00AE5C93" w:rsidRDefault="00AE5C93" w:rsidP="00AE5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C93" w:rsidRPr="00AE5C93" w:rsidRDefault="00AE5C93" w:rsidP="00AE5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C9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E5C93" w:rsidRPr="00AE5C93" w:rsidRDefault="00AE5C93" w:rsidP="00AE5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5C93" w:rsidRPr="00AE5C93" w:rsidRDefault="00AE5C93" w:rsidP="00AE5C9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E5C93">
        <w:rPr>
          <w:rFonts w:ascii="Times New Roman" w:eastAsia="Calibri" w:hAnsi="Times New Roman" w:cs="Times New Roman"/>
          <w:bCs/>
          <w:sz w:val="28"/>
          <w:szCs w:val="28"/>
        </w:rPr>
        <w:t xml:space="preserve">от 18 мая 2021 г.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№ 87</w:t>
      </w:r>
    </w:p>
    <w:p w:rsidR="00E01D3D" w:rsidRDefault="00E01D3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</w:p>
    <w:p w:rsidR="00287FBA" w:rsidRPr="00287FBA" w:rsidRDefault="00287FBA" w:rsidP="004C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287FBA">
        <w:rPr>
          <w:rFonts w:ascii="Times New Roman" w:hAnsi="Times New Roman" w:cs="Times New Roman"/>
          <w:b/>
          <w:bCs/>
          <w:kern w:val="28"/>
          <w:sz w:val="28"/>
          <w:szCs w:val="28"/>
        </w:rPr>
        <w:t>Об утверждении Порядка принятия решения о применении мер ответственности к депутату</w:t>
      </w:r>
      <w:r w:rsidR="00E878E0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Совета Кааламского сельского поселения</w:t>
      </w:r>
      <w:r w:rsidRPr="00287FBA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, </w:t>
      </w:r>
      <w:r w:rsidR="00E878E0">
        <w:rPr>
          <w:rFonts w:ascii="Times New Roman" w:hAnsi="Times New Roman" w:cs="Times New Roman"/>
          <w:b/>
          <w:bCs/>
          <w:kern w:val="28"/>
          <w:sz w:val="28"/>
          <w:szCs w:val="28"/>
        </w:rPr>
        <w:t>Главе Кааламского сельского поселения</w:t>
      </w:r>
      <w:r w:rsidRPr="00287FBA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, </w:t>
      </w:r>
      <w:r w:rsidRPr="00287FBA">
        <w:rPr>
          <w:rFonts w:ascii="Times New Roman" w:eastAsia="Calibri" w:hAnsi="Times New Roman" w:cs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077B77" w:rsidRPr="00287FBA" w:rsidRDefault="00077B77" w:rsidP="00287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BA" w:rsidRPr="00F65D62" w:rsidRDefault="00287FBA" w:rsidP="00287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65D62">
        <w:rPr>
          <w:rFonts w:ascii="Times New Roman" w:hAnsi="Times New Roman" w:cs="Times New Roman"/>
          <w:sz w:val="27"/>
          <w:szCs w:val="27"/>
        </w:rPr>
        <w:t xml:space="preserve">На основании ч.7.3-2 ст.40 Федерального закона от </w:t>
      </w:r>
      <w:r w:rsidRPr="00F65D62">
        <w:rPr>
          <w:rFonts w:ascii="Times New Roman" w:hAnsi="Times New Roman" w:cs="Times New Roman"/>
          <w:bCs/>
          <w:sz w:val="27"/>
          <w:szCs w:val="27"/>
        </w:rPr>
        <w:t xml:space="preserve">06.10.2003 № 131-ФЗ «Об общих принципах организации местного самоуправления в Российской Федерации», Федерального закона </w:t>
      </w:r>
      <w:r w:rsidRPr="00F65D62">
        <w:rPr>
          <w:rFonts w:ascii="Times New Roman" w:hAnsi="Times New Roman" w:cs="Times New Roman"/>
          <w:sz w:val="27"/>
          <w:szCs w:val="27"/>
        </w:rPr>
        <w:t xml:space="preserve">от 25.12.2008 № 273-ФЗ «О противодействии коррупции», Закона Республики Карелия от 25.10.2007 № 1128-ЗРК «О некоторых вопросах правового положения лиц, замещающих муниципальные должности в органах местного самоуправления в Республике Карелия», в соответствии с Уставом </w:t>
      </w:r>
      <w:r w:rsidR="00E878E0" w:rsidRPr="00F65D62">
        <w:rPr>
          <w:rFonts w:ascii="Times New Roman" w:hAnsi="Times New Roman" w:cs="Times New Roman"/>
          <w:sz w:val="27"/>
          <w:szCs w:val="27"/>
        </w:rPr>
        <w:t>Кааламского сельского поселения</w:t>
      </w:r>
      <w:r w:rsidRPr="00F65D62">
        <w:rPr>
          <w:rFonts w:ascii="Times New Roman" w:hAnsi="Times New Roman" w:cs="Times New Roman"/>
          <w:sz w:val="27"/>
          <w:szCs w:val="27"/>
        </w:rPr>
        <w:t xml:space="preserve"> Совет </w:t>
      </w:r>
      <w:r w:rsidR="00E878E0" w:rsidRPr="00F65D62">
        <w:rPr>
          <w:rFonts w:ascii="Times New Roman" w:hAnsi="Times New Roman" w:cs="Times New Roman"/>
          <w:sz w:val="27"/>
          <w:szCs w:val="27"/>
        </w:rPr>
        <w:t>Кааламского</w:t>
      </w:r>
      <w:proofErr w:type="gramEnd"/>
      <w:r w:rsidR="00E878E0" w:rsidRPr="00F65D62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AE5C93">
        <w:rPr>
          <w:rFonts w:ascii="Times New Roman" w:hAnsi="Times New Roman" w:cs="Times New Roman"/>
          <w:sz w:val="27"/>
          <w:szCs w:val="27"/>
        </w:rPr>
        <w:t>решил:</w:t>
      </w:r>
    </w:p>
    <w:p w:rsidR="00287FBA" w:rsidRPr="00F65D62" w:rsidRDefault="00287FBA" w:rsidP="002D2FB8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65D62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Pr="00F65D62">
        <w:rPr>
          <w:rFonts w:ascii="Times New Roman" w:hAnsi="Times New Roman" w:cs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</w:t>
      </w:r>
      <w:r w:rsidR="00E878E0" w:rsidRPr="00F65D62">
        <w:rPr>
          <w:rFonts w:ascii="Times New Roman" w:hAnsi="Times New Roman" w:cs="Times New Roman"/>
          <w:bCs/>
          <w:kern w:val="28"/>
          <w:sz w:val="27"/>
          <w:szCs w:val="27"/>
        </w:rPr>
        <w:t>депутату Совета Кааламского сельского поселения, Главе Кааламского сельского поселения</w:t>
      </w:r>
      <w:r w:rsidRPr="00F65D62">
        <w:rPr>
          <w:rFonts w:ascii="Times New Roman" w:hAnsi="Times New Roman" w:cs="Times New Roman"/>
          <w:bCs/>
          <w:kern w:val="28"/>
          <w:sz w:val="27"/>
          <w:szCs w:val="27"/>
        </w:rPr>
        <w:t xml:space="preserve">, </w:t>
      </w:r>
      <w:r w:rsidRPr="00F65D62">
        <w:rPr>
          <w:rFonts w:ascii="Times New Roman" w:eastAsia="Calibri" w:hAnsi="Times New Roman" w:cs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F65D62">
        <w:rPr>
          <w:rFonts w:ascii="Times New Roman" w:hAnsi="Times New Roman" w:cs="Times New Roman"/>
          <w:sz w:val="27"/>
          <w:szCs w:val="27"/>
        </w:rPr>
        <w:t xml:space="preserve">, согласно приложению. </w:t>
      </w:r>
      <w:proofErr w:type="gramEnd"/>
    </w:p>
    <w:p w:rsidR="00E878E0" w:rsidRPr="00F65D62" w:rsidRDefault="00E878E0" w:rsidP="002D2FB8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65D62">
        <w:rPr>
          <w:rFonts w:ascii="Times New Roman" w:hAnsi="Times New Roman" w:cs="Times New Roman"/>
          <w:sz w:val="27"/>
          <w:szCs w:val="27"/>
          <w:lang w:eastAsia="ru-RU"/>
        </w:rPr>
        <w:t xml:space="preserve">Опубликовать настоящее решение в средствах массовой информации, разместить на официальном сайте администрации Кааламского сельского поселения - </w:t>
      </w:r>
      <w:hyperlink r:id="rId8" w:history="1">
        <w:r w:rsidRPr="00F65D62">
          <w:rPr>
            <w:rStyle w:val="a7"/>
            <w:rFonts w:ascii="Times New Roman" w:hAnsi="Times New Roman" w:cs="Times New Roman"/>
            <w:sz w:val="27"/>
            <w:szCs w:val="27"/>
            <w:lang w:eastAsia="ru-RU"/>
          </w:rPr>
          <w:t>www.admkaalamskoe.ru</w:t>
        </w:r>
      </w:hyperlink>
      <w:r w:rsidRPr="00F65D62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E878E0" w:rsidRDefault="00E878E0" w:rsidP="00E878E0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8E0" w:rsidRDefault="00E878E0" w:rsidP="00AE5C9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65D6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Председатель</w:t>
      </w:r>
      <w:r w:rsidRPr="00F65D6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E878E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Совета Кааламского сельского поселения                                       </w:t>
      </w:r>
      <w:proofErr w:type="spellStart"/>
      <w:r w:rsidRPr="00E878E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Г.В.Зимакова</w:t>
      </w:r>
      <w:proofErr w:type="spellEnd"/>
      <w:r w:rsidRPr="00E878E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</w:p>
    <w:p w:rsidR="00AE5C93" w:rsidRPr="00E878E0" w:rsidRDefault="00AE5C93" w:rsidP="00AE5C9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bookmarkStart w:id="0" w:name="_GoBack"/>
      <w:bookmarkEnd w:id="0"/>
    </w:p>
    <w:p w:rsidR="00E878E0" w:rsidRPr="00F65D62" w:rsidRDefault="00E878E0" w:rsidP="002D2FB8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7"/>
          <w:szCs w:val="27"/>
        </w:rPr>
      </w:pPr>
      <w:r w:rsidRPr="00E878E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Глава Кааламского сельского поселения                                       </w:t>
      </w:r>
      <w:proofErr w:type="spellStart"/>
      <w:r w:rsidRPr="00E878E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А.М.Мищенко</w:t>
      </w:r>
      <w:proofErr w:type="spellEnd"/>
      <w:r w:rsidRPr="00E878E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Pr="00E878E0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</w:t>
      </w:r>
    </w:p>
    <w:p w:rsidR="002D2FB8" w:rsidRPr="002D2FB8" w:rsidRDefault="002D2FB8" w:rsidP="002D2FB8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E5C93" w:rsidRDefault="00AE5C93" w:rsidP="00287F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5C93" w:rsidRDefault="00AE5C93" w:rsidP="00287F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7FBA" w:rsidRPr="002D2FB8" w:rsidRDefault="00287FBA" w:rsidP="00287F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2FB8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2D2FB8" w:rsidRPr="002D2FB8" w:rsidRDefault="00287FBA" w:rsidP="00287F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2FB8">
        <w:rPr>
          <w:rFonts w:ascii="Times New Roman" w:hAnsi="Times New Roman" w:cs="Times New Roman"/>
          <w:sz w:val="20"/>
          <w:szCs w:val="20"/>
        </w:rPr>
        <w:t xml:space="preserve">решением Совета </w:t>
      </w:r>
      <w:r w:rsidR="002D2FB8" w:rsidRPr="002D2FB8">
        <w:rPr>
          <w:rFonts w:ascii="Times New Roman" w:hAnsi="Times New Roman" w:cs="Times New Roman"/>
          <w:sz w:val="20"/>
          <w:szCs w:val="20"/>
        </w:rPr>
        <w:t xml:space="preserve">Кааламского </w:t>
      </w:r>
    </w:p>
    <w:p w:rsidR="00287FBA" w:rsidRPr="002D2FB8" w:rsidRDefault="002D2FB8" w:rsidP="00287F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2FB8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287FBA" w:rsidRPr="002D2FB8" w:rsidRDefault="00287FBA" w:rsidP="00287F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2FB8">
        <w:rPr>
          <w:rFonts w:ascii="Times New Roman" w:hAnsi="Times New Roman" w:cs="Times New Roman"/>
          <w:sz w:val="20"/>
          <w:szCs w:val="20"/>
        </w:rPr>
        <w:t>от</w:t>
      </w:r>
      <w:r w:rsidR="002D2FB8" w:rsidRPr="002D2FB8">
        <w:rPr>
          <w:rFonts w:ascii="Times New Roman" w:hAnsi="Times New Roman" w:cs="Times New Roman"/>
          <w:sz w:val="20"/>
          <w:szCs w:val="20"/>
        </w:rPr>
        <w:t xml:space="preserve"> </w:t>
      </w:r>
      <w:r w:rsidR="00AE5C93">
        <w:rPr>
          <w:rFonts w:ascii="Times New Roman" w:hAnsi="Times New Roman" w:cs="Times New Roman"/>
          <w:sz w:val="20"/>
          <w:szCs w:val="20"/>
        </w:rPr>
        <w:t>18.05.2021 № 87</w:t>
      </w:r>
    </w:p>
    <w:p w:rsidR="00911439" w:rsidRDefault="00911439" w:rsidP="00287FB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11439" w:rsidRDefault="00911439" w:rsidP="00287FB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11439" w:rsidRDefault="00287FBA" w:rsidP="002D2F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287FBA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Порядок принятия решения о применении мер ответственности </w:t>
      </w:r>
      <w:r w:rsidR="002D2FB8" w:rsidRPr="002D2FB8">
        <w:rPr>
          <w:rFonts w:ascii="Times New Roman" w:hAnsi="Times New Roman" w:cs="Times New Roman"/>
          <w:b/>
          <w:bCs/>
          <w:kern w:val="28"/>
          <w:sz w:val="28"/>
          <w:szCs w:val="28"/>
        </w:rPr>
        <w:t>к депутату Совета Кааламского сельского поселения, Главе Кааламского сельского поселения</w:t>
      </w:r>
      <w:r w:rsidRPr="00287FBA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, </w:t>
      </w:r>
      <w:r w:rsidRPr="00287FBA">
        <w:rPr>
          <w:rFonts w:ascii="Times New Roman" w:eastAsia="Calibri" w:hAnsi="Times New Roman" w:cs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расходах,</w:t>
      </w:r>
      <w:r w:rsidR="002D2F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87FBA">
        <w:rPr>
          <w:rFonts w:ascii="Times New Roman" w:eastAsia="Calibri" w:hAnsi="Times New Roman" w:cs="Times New Roman"/>
          <w:b/>
          <w:bCs/>
          <w:sz w:val="28"/>
          <w:szCs w:val="28"/>
        </w:rPr>
        <w:t>об имуществе и обязатель</w:t>
      </w:r>
      <w:r w:rsidR="00911439">
        <w:rPr>
          <w:rFonts w:ascii="Times New Roman" w:eastAsia="Calibri" w:hAnsi="Times New Roman" w:cs="Times New Roman"/>
          <w:b/>
          <w:bCs/>
          <w:sz w:val="28"/>
          <w:szCs w:val="28"/>
        </w:rPr>
        <w:t>ствах имущественного характера,</w:t>
      </w:r>
      <w:r w:rsidR="002D2F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87FBA">
        <w:rPr>
          <w:rFonts w:ascii="Times New Roman" w:eastAsia="Calibri" w:hAnsi="Times New Roman" w:cs="Times New Roman"/>
          <w:b/>
          <w:bCs/>
          <w:sz w:val="28"/>
          <w:szCs w:val="28"/>
        </w:rPr>
        <w:t>а также сведения о доходах, расходах, об имуществе и обязательствах имущественного ха</w:t>
      </w:r>
      <w:r w:rsidR="00911439">
        <w:rPr>
          <w:rFonts w:ascii="Times New Roman" w:eastAsia="Calibri" w:hAnsi="Times New Roman" w:cs="Times New Roman"/>
          <w:b/>
          <w:bCs/>
          <w:sz w:val="28"/>
          <w:szCs w:val="28"/>
        </w:rPr>
        <w:t>рактера своих супруги (супруга)</w:t>
      </w:r>
      <w:r w:rsidR="002D2F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87FBA">
        <w:rPr>
          <w:rFonts w:ascii="Times New Roman" w:eastAsia="Calibri" w:hAnsi="Times New Roman" w:cs="Times New Roman"/>
          <w:b/>
          <w:bCs/>
          <w:sz w:val="28"/>
          <w:szCs w:val="28"/>
        </w:rPr>
        <w:t>и несовершеннолетних дете</w:t>
      </w:r>
      <w:r w:rsidR="00911439">
        <w:rPr>
          <w:rFonts w:ascii="Times New Roman" w:eastAsia="Calibri" w:hAnsi="Times New Roman" w:cs="Times New Roman"/>
          <w:b/>
          <w:bCs/>
          <w:sz w:val="28"/>
          <w:szCs w:val="28"/>
        </w:rPr>
        <w:t>й, если искажение этих сведений</w:t>
      </w:r>
      <w:proofErr w:type="gramEnd"/>
    </w:p>
    <w:p w:rsidR="00287FBA" w:rsidRPr="00287FBA" w:rsidRDefault="00287FBA" w:rsidP="00287F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7FBA">
        <w:rPr>
          <w:rFonts w:ascii="Times New Roman" w:eastAsia="Calibri" w:hAnsi="Times New Roman" w:cs="Times New Roman"/>
          <w:b/>
          <w:bCs/>
          <w:sz w:val="28"/>
          <w:szCs w:val="28"/>
        </w:rPr>
        <w:t>является несущественным</w:t>
      </w:r>
    </w:p>
    <w:p w:rsidR="00287FBA" w:rsidRPr="00287FBA" w:rsidRDefault="00287FBA" w:rsidP="00287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FBA" w:rsidRPr="00287FBA" w:rsidRDefault="00287FBA" w:rsidP="00287FBA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Cs/>
          <w:iCs w:val="0"/>
          <w:sz w:val="28"/>
        </w:rPr>
      </w:pPr>
      <w:r w:rsidRPr="00287FBA">
        <w:rPr>
          <w:rFonts w:ascii="Times New Roman" w:hAnsi="Times New Roman" w:cs="Times New Roman"/>
          <w:bCs/>
          <w:iCs w:val="0"/>
          <w:sz w:val="28"/>
        </w:rPr>
        <w:t xml:space="preserve">1. </w:t>
      </w:r>
      <w:proofErr w:type="gramStart"/>
      <w:r w:rsidRPr="00287FBA">
        <w:rPr>
          <w:rFonts w:ascii="Times New Roman" w:hAnsi="Times New Roman" w:cs="Times New Roman"/>
          <w:bCs/>
          <w:iCs w:val="0"/>
          <w:sz w:val="28"/>
        </w:rPr>
        <w:t xml:space="preserve">Настоящий Порядок определяет правила принятия решения </w:t>
      </w:r>
      <w:r w:rsidRPr="00287FBA">
        <w:rPr>
          <w:rFonts w:ascii="Times New Roman" w:hAnsi="Times New Roman" w:cs="Times New Roman"/>
          <w:bCs/>
          <w:kern w:val="28"/>
          <w:sz w:val="28"/>
        </w:rPr>
        <w:t xml:space="preserve">о применении мер ответственности к </w:t>
      </w:r>
      <w:r w:rsidR="002D2FB8" w:rsidRPr="002D2FB8">
        <w:rPr>
          <w:rFonts w:ascii="Times New Roman" w:hAnsi="Times New Roman" w:cs="Times New Roman"/>
          <w:bCs/>
          <w:kern w:val="28"/>
          <w:sz w:val="28"/>
        </w:rPr>
        <w:t xml:space="preserve"> депутату Совета Кааламского сельского поселения, Главе Кааламского сельского поселения</w:t>
      </w:r>
      <w:r w:rsidRPr="00287FBA">
        <w:rPr>
          <w:rFonts w:ascii="Times New Roman" w:hAnsi="Times New Roman" w:cs="Times New Roman"/>
          <w:bCs/>
          <w:kern w:val="28"/>
          <w:sz w:val="28"/>
        </w:rPr>
        <w:t xml:space="preserve"> </w:t>
      </w:r>
      <w:r w:rsidRPr="00287FBA">
        <w:rPr>
          <w:rFonts w:ascii="Times New Roman" w:eastAsia="Calibri" w:hAnsi="Times New Roman" w:cs="Times New Roman"/>
          <w:bCs/>
          <w:sz w:val="28"/>
        </w:rPr>
        <w:t>(далее – лица, заме</w:t>
      </w:r>
      <w:r w:rsidR="002D2FB8">
        <w:rPr>
          <w:rFonts w:ascii="Times New Roman" w:eastAsia="Calibri" w:hAnsi="Times New Roman" w:cs="Times New Roman"/>
          <w:bCs/>
          <w:sz w:val="28"/>
        </w:rPr>
        <w:t>щающие муниципальные должности),</w:t>
      </w:r>
      <w:r w:rsidRPr="00287FBA">
        <w:rPr>
          <w:rFonts w:ascii="Times New Roman" w:hAnsi="Times New Roman" w:cs="Times New Roman"/>
          <w:bCs/>
          <w:kern w:val="28"/>
          <w:sz w:val="28"/>
        </w:rPr>
        <w:t xml:space="preserve"> </w:t>
      </w:r>
      <w:r w:rsidRPr="00287FBA">
        <w:rPr>
          <w:rFonts w:ascii="Times New Roman" w:eastAsia="Calibri" w:hAnsi="Times New Roman" w:cs="Times New Roman"/>
          <w:bCs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Pr="00287FBA">
        <w:rPr>
          <w:rFonts w:ascii="Times New Roman" w:eastAsia="Calibri" w:hAnsi="Times New Roman" w:cs="Times New Roman"/>
          <w:bCs/>
          <w:sz w:val="28"/>
        </w:rPr>
        <w:t xml:space="preserve"> этих сведений является несущественным.</w:t>
      </w:r>
    </w:p>
    <w:p w:rsidR="00287FBA" w:rsidRPr="00320283" w:rsidRDefault="00287FBA" w:rsidP="00320283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Cs/>
          <w:iCs w:val="0"/>
          <w:sz w:val="28"/>
        </w:rPr>
      </w:pPr>
      <w:r w:rsidRPr="00287FBA">
        <w:rPr>
          <w:rFonts w:ascii="Times New Roman" w:eastAsia="Calibri" w:hAnsi="Times New Roman" w:cs="Times New Roman"/>
          <w:bCs/>
          <w:sz w:val="28"/>
        </w:rPr>
        <w:t xml:space="preserve">2. </w:t>
      </w:r>
      <w:proofErr w:type="gramStart"/>
      <w:r w:rsidRPr="00287FBA">
        <w:rPr>
          <w:rFonts w:ascii="Times New Roman" w:eastAsia="Calibri" w:hAnsi="Times New Roman" w:cs="Times New Roman"/>
          <w:bCs/>
          <w:sz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</w:t>
      </w:r>
      <w:r w:rsidR="00320283">
        <w:rPr>
          <w:rFonts w:ascii="Times New Roman" w:eastAsia="Calibri" w:hAnsi="Times New Roman" w:cs="Times New Roman"/>
          <w:bCs/>
          <w:sz w:val="28"/>
        </w:rPr>
        <w:t>жет</w:t>
      </w:r>
      <w:r w:rsidRPr="00287FBA">
        <w:rPr>
          <w:rFonts w:ascii="Times New Roman" w:eastAsia="Calibri" w:hAnsi="Times New Roman" w:cs="Times New Roman"/>
          <w:bCs/>
          <w:sz w:val="28"/>
        </w:rPr>
        <w:t xml:space="preserve"> быть применен</w:t>
      </w:r>
      <w:r w:rsidR="00320283">
        <w:rPr>
          <w:rFonts w:ascii="Times New Roman" w:eastAsia="Calibri" w:hAnsi="Times New Roman" w:cs="Times New Roman"/>
          <w:bCs/>
          <w:sz w:val="28"/>
        </w:rPr>
        <w:t>а</w:t>
      </w:r>
      <w:r w:rsidRPr="00287FBA">
        <w:rPr>
          <w:rFonts w:ascii="Times New Roman" w:eastAsia="Calibri" w:hAnsi="Times New Roman" w:cs="Times New Roman"/>
          <w:bCs/>
          <w:sz w:val="28"/>
        </w:rPr>
        <w:t xml:space="preserve"> мер</w:t>
      </w:r>
      <w:r w:rsidR="00320283">
        <w:rPr>
          <w:rFonts w:ascii="Times New Roman" w:eastAsia="Calibri" w:hAnsi="Times New Roman" w:cs="Times New Roman"/>
          <w:bCs/>
          <w:sz w:val="28"/>
        </w:rPr>
        <w:t xml:space="preserve">а ответственности </w:t>
      </w:r>
      <w:r w:rsidR="00320283">
        <w:rPr>
          <w:rFonts w:ascii="Times New Roman" w:hAnsi="Times New Roman" w:cs="Times New Roman"/>
          <w:bCs/>
          <w:iCs w:val="0"/>
          <w:sz w:val="28"/>
        </w:rPr>
        <w:t xml:space="preserve">- </w:t>
      </w:r>
      <w:r w:rsidRPr="00287FBA">
        <w:rPr>
          <w:rFonts w:ascii="Times New Roman" w:eastAsia="Calibri" w:hAnsi="Times New Roman" w:cs="Times New Roman"/>
          <w:bCs/>
          <w:sz w:val="28"/>
        </w:rPr>
        <w:t>предупреждение;</w:t>
      </w:r>
      <w:proofErr w:type="gramEnd"/>
    </w:p>
    <w:p w:rsidR="00287FBA" w:rsidRPr="00287FBA" w:rsidRDefault="00287FBA" w:rsidP="00287FB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287FBA">
        <w:rPr>
          <w:rFonts w:ascii="Times New Roman" w:eastAsia="Calibri" w:hAnsi="Times New Roman" w:cs="Times New Roman"/>
          <w:bCs/>
          <w:sz w:val="28"/>
        </w:rPr>
        <w:t>3. Решение о применении мер</w:t>
      </w:r>
      <w:r w:rsidR="00320283">
        <w:rPr>
          <w:rFonts w:ascii="Times New Roman" w:eastAsia="Calibri" w:hAnsi="Times New Roman" w:cs="Times New Roman"/>
          <w:bCs/>
          <w:sz w:val="28"/>
        </w:rPr>
        <w:t>ы</w:t>
      </w:r>
      <w:r w:rsidRPr="00287FBA">
        <w:rPr>
          <w:rFonts w:ascii="Times New Roman" w:eastAsia="Calibri" w:hAnsi="Times New Roman" w:cs="Times New Roman"/>
          <w:bCs/>
          <w:sz w:val="28"/>
        </w:rPr>
        <w:t xml:space="preserve"> ответственности, предусмотренн</w:t>
      </w:r>
      <w:r w:rsidR="00320283">
        <w:rPr>
          <w:rFonts w:ascii="Times New Roman" w:eastAsia="Calibri" w:hAnsi="Times New Roman" w:cs="Times New Roman"/>
          <w:bCs/>
          <w:sz w:val="28"/>
        </w:rPr>
        <w:t>ой</w:t>
      </w:r>
      <w:r w:rsidRPr="00287FBA">
        <w:rPr>
          <w:rFonts w:ascii="Times New Roman" w:eastAsia="Calibri" w:hAnsi="Times New Roman" w:cs="Times New Roman"/>
          <w:bCs/>
          <w:sz w:val="28"/>
        </w:rPr>
        <w:t xml:space="preserve"> в пункте 2 настоящего Порядка (далее – мер</w:t>
      </w:r>
      <w:r w:rsidR="00320283">
        <w:rPr>
          <w:rFonts w:ascii="Times New Roman" w:eastAsia="Calibri" w:hAnsi="Times New Roman" w:cs="Times New Roman"/>
          <w:bCs/>
          <w:sz w:val="28"/>
        </w:rPr>
        <w:t>а</w:t>
      </w:r>
      <w:r w:rsidRPr="00287FBA">
        <w:rPr>
          <w:rFonts w:ascii="Times New Roman" w:eastAsia="Calibri" w:hAnsi="Times New Roman" w:cs="Times New Roman"/>
          <w:bCs/>
          <w:sz w:val="28"/>
        </w:rPr>
        <w:t xml:space="preserve"> ответственности), принимается Советом </w:t>
      </w:r>
      <w:r w:rsidR="003F625A" w:rsidRPr="003F625A">
        <w:rPr>
          <w:rFonts w:ascii="Times New Roman" w:eastAsia="Calibri" w:hAnsi="Times New Roman" w:cs="Times New Roman"/>
          <w:bCs/>
          <w:sz w:val="28"/>
        </w:rPr>
        <w:t xml:space="preserve">Кааламского сельского поселения </w:t>
      </w:r>
      <w:r w:rsidRPr="00287FBA">
        <w:rPr>
          <w:rFonts w:ascii="Times New Roman" w:eastAsia="Calibri" w:hAnsi="Times New Roman" w:cs="Times New Roman"/>
          <w:bCs/>
          <w:sz w:val="28"/>
        </w:rPr>
        <w:t xml:space="preserve">большинством голосов от числа </w:t>
      </w:r>
      <w:r w:rsidRPr="00AA1D2F">
        <w:rPr>
          <w:rFonts w:ascii="Times New Roman" w:eastAsia="Calibri" w:hAnsi="Times New Roman" w:cs="Times New Roman"/>
          <w:bCs/>
          <w:sz w:val="28"/>
        </w:rPr>
        <w:t xml:space="preserve">избранных депутатов на основании результатов </w:t>
      </w:r>
      <w:r w:rsidR="00AA1D2F" w:rsidRPr="008B1F5B">
        <w:rPr>
          <w:rFonts w:ascii="Times New Roman" w:eastAsia="Calibri" w:hAnsi="Times New Roman" w:cs="Times New Roman"/>
          <w:bCs/>
          <w:sz w:val="28"/>
        </w:rPr>
        <w:t xml:space="preserve">открытого </w:t>
      </w:r>
      <w:r w:rsidRPr="008B1F5B">
        <w:rPr>
          <w:rFonts w:ascii="Times New Roman" w:eastAsia="Calibri" w:hAnsi="Times New Roman" w:cs="Times New Roman"/>
          <w:bCs/>
          <w:sz w:val="28"/>
        </w:rPr>
        <w:t xml:space="preserve">голосования.  </w:t>
      </w:r>
    </w:p>
    <w:p w:rsidR="00287FBA" w:rsidRPr="00287FBA" w:rsidRDefault="00287FBA" w:rsidP="00287FB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287FBA">
        <w:rPr>
          <w:rFonts w:ascii="Times New Roman" w:eastAsia="Calibri" w:hAnsi="Times New Roman" w:cs="Times New Roman"/>
          <w:bCs/>
          <w:sz w:val="28"/>
        </w:rPr>
        <w:t xml:space="preserve">4. </w:t>
      </w:r>
      <w:proofErr w:type="gramStart"/>
      <w:r w:rsidRPr="00287FBA">
        <w:rPr>
          <w:rFonts w:ascii="Times New Roman" w:eastAsia="Calibri" w:hAnsi="Times New Roman" w:cs="Times New Roman"/>
          <w:bCs/>
          <w:sz w:val="28"/>
        </w:rPr>
        <w:t>Решение о применении к депутату</w:t>
      </w:r>
      <w:r w:rsidR="0025316F" w:rsidRPr="0025316F">
        <w:t xml:space="preserve"> </w:t>
      </w:r>
      <w:r w:rsidR="0025316F" w:rsidRPr="0025316F">
        <w:rPr>
          <w:rFonts w:ascii="Times New Roman" w:eastAsia="Calibri" w:hAnsi="Times New Roman" w:cs="Times New Roman"/>
          <w:bCs/>
          <w:sz w:val="28"/>
        </w:rPr>
        <w:t xml:space="preserve">Совета Кааламского сельского поселения, Главе Кааламского сельского поселения </w:t>
      </w:r>
      <w:r w:rsidRPr="00287FBA">
        <w:rPr>
          <w:rFonts w:ascii="Times New Roman" w:eastAsia="Calibri" w:hAnsi="Times New Roman" w:cs="Times New Roman"/>
          <w:bCs/>
          <w:sz w:val="28"/>
        </w:rPr>
        <w:t xml:space="preserve">меры ответственности принимается </w:t>
      </w:r>
      <w:r w:rsidR="0025316F">
        <w:rPr>
          <w:rFonts w:ascii="Times New Roman" w:eastAsia="Calibri" w:hAnsi="Times New Roman" w:cs="Times New Roman"/>
          <w:bCs/>
          <w:sz w:val="28"/>
        </w:rPr>
        <w:t>Советом Кааламского сельского поселения</w:t>
      </w:r>
      <w:r w:rsidRPr="00287FBA">
        <w:rPr>
          <w:rFonts w:ascii="Times New Roman" w:eastAsia="Calibri" w:hAnsi="Times New Roman" w:cs="Times New Roman"/>
          <w:bCs/>
          <w:sz w:val="28"/>
        </w:rPr>
        <w:t xml:space="preserve"> на основании заявления Главы Республики Карелия на ближайшем после поступления заявления заседании </w:t>
      </w:r>
      <w:r w:rsidR="0025316F">
        <w:rPr>
          <w:rFonts w:ascii="Times New Roman" w:eastAsia="Calibri" w:hAnsi="Times New Roman" w:cs="Times New Roman"/>
          <w:bCs/>
          <w:sz w:val="28"/>
        </w:rPr>
        <w:t>Совета Кааламского сельского поселения</w:t>
      </w:r>
      <w:r w:rsidRPr="00287FBA">
        <w:rPr>
          <w:rFonts w:ascii="Times New Roman" w:eastAsia="Calibri" w:hAnsi="Times New Roman" w:cs="Times New Roman"/>
          <w:bCs/>
          <w:sz w:val="28"/>
        </w:rPr>
        <w:t>, но не позднее 60 дней со дня поступления заявления</w:t>
      </w:r>
      <w:proofErr w:type="gramEnd"/>
    </w:p>
    <w:p w:rsidR="00287FBA" w:rsidRPr="00287FBA" w:rsidRDefault="00287FBA" w:rsidP="00287FBA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287FBA">
        <w:rPr>
          <w:rFonts w:ascii="Times New Roman" w:eastAsia="Calibri" w:hAnsi="Times New Roman" w:cs="Times New Roman"/>
          <w:bCs/>
          <w:sz w:val="28"/>
        </w:rPr>
        <w:t>4.1.</w:t>
      </w:r>
      <w:r w:rsidRPr="00287FBA">
        <w:rPr>
          <w:rFonts w:ascii="Times New Roman" w:eastAsia="Calibri" w:hAnsi="Times New Roman" w:cs="Times New Roman"/>
          <w:bCs/>
          <w:sz w:val="28"/>
        </w:rPr>
        <w:tab/>
      </w:r>
      <w:proofErr w:type="gramStart"/>
      <w:r w:rsidRPr="00287FBA">
        <w:rPr>
          <w:rFonts w:ascii="Times New Roman" w:eastAsia="Calibri" w:hAnsi="Times New Roman" w:cs="Times New Roman"/>
          <w:bCs/>
          <w:sz w:val="28"/>
        </w:rPr>
        <w:t xml:space="preserve">При поступлении в Совет </w:t>
      </w:r>
      <w:r w:rsidR="0025316F">
        <w:rPr>
          <w:rFonts w:ascii="Times New Roman" w:eastAsia="Calibri" w:hAnsi="Times New Roman" w:cs="Times New Roman"/>
          <w:bCs/>
          <w:sz w:val="28"/>
        </w:rPr>
        <w:t>Кааламского сельского поселения</w:t>
      </w:r>
      <w:r w:rsidRPr="00287FBA">
        <w:rPr>
          <w:rFonts w:ascii="Times New Roman" w:eastAsia="Calibri" w:hAnsi="Times New Roman" w:cs="Times New Roman"/>
          <w:bCs/>
          <w:sz w:val="28"/>
        </w:rPr>
        <w:t xml:space="preserve"> заявления Главы Республики Карелия,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— Федеральный закон), содержащего обстоятельства допущенных нарушений </w:t>
      </w:r>
      <w:r w:rsidRPr="00287FBA">
        <w:rPr>
          <w:rFonts w:ascii="Times New Roman" w:eastAsia="Calibri" w:hAnsi="Times New Roman" w:cs="Times New Roman"/>
          <w:bCs/>
          <w:sz w:val="28"/>
        </w:rPr>
        <w:lastRenderedPageBreak/>
        <w:t xml:space="preserve">(далее — заявление), лицом, указанным в части 7.1 статьи 40 Федерального закона, председатель Совета </w:t>
      </w:r>
      <w:r w:rsidR="00D52322">
        <w:rPr>
          <w:rFonts w:ascii="Times New Roman" w:eastAsia="Calibri" w:hAnsi="Times New Roman" w:cs="Times New Roman"/>
          <w:bCs/>
          <w:sz w:val="28"/>
        </w:rPr>
        <w:t>Кааламского сельского поселения</w:t>
      </w:r>
      <w:r w:rsidRPr="00287FBA">
        <w:rPr>
          <w:rFonts w:ascii="Times New Roman" w:eastAsia="Calibri" w:hAnsi="Times New Roman" w:cs="Times New Roman"/>
          <w:bCs/>
          <w:sz w:val="28"/>
        </w:rPr>
        <w:t xml:space="preserve"> в 5-дневный срок:</w:t>
      </w:r>
      <w:proofErr w:type="gramEnd"/>
    </w:p>
    <w:p w:rsidR="00287FBA" w:rsidRPr="00287FBA" w:rsidRDefault="00287FBA" w:rsidP="00287FBA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287FBA">
        <w:rPr>
          <w:rFonts w:ascii="Times New Roman" w:eastAsia="Calibri" w:hAnsi="Times New Roman" w:cs="Times New Roman"/>
          <w:bCs/>
          <w:sz w:val="28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287FBA" w:rsidRPr="00287FBA" w:rsidRDefault="00287FBA" w:rsidP="00287FBA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287FBA">
        <w:rPr>
          <w:rFonts w:ascii="Times New Roman" w:eastAsia="Calibri" w:hAnsi="Times New Roman" w:cs="Times New Roman"/>
          <w:bCs/>
          <w:sz w:val="28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287FBA" w:rsidRPr="00287FBA" w:rsidRDefault="00287FBA" w:rsidP="00287FBA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287FBA">
        <w:rPr>
          <w:rFonts w:ascii="Times New Roman" w:eastAsia="Calibri" w:hAnsi="Times New Roman" w:cs="Times New Roman"/>
          <w:bCs/>
          <w:sz w:val="28"/>
        </w:rPr>
        <w:t xml:space="preserve"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</w:t>
      </w:r>
      <w:r w:rsidR="00D52322">
        <w:rPr>
          <w:rFonts w:ascii="Times New Roman" w:eastAsia="Calibri" w:hAnsi="Times New Roman" w:cs="Times New Roman"/>
          <w:bCs/>
          <w:sz w:val="28"/>
        </w:rPr>
        <w:t>Кааламского сельского поселения</w:t>
      </w:r>
      <w:r w:rsidRPr="00287FBA">
        <w:rPr>
          <w:rFonts w:ascii="Times New Roman" w:eastAsia="Calibri" w:hAnsi="Times New Roman" w:cs="Times New Roman"/>
          <w:bCs/>
          <w:sz w:val="28"/>
        </w:rPr>
        <w:t>;</w:t>
      </w:r>
    </w:p>
    <w:p w:rsidR="00287FBA" w:rsidRPr="00287FBA" w:rsidRDefault="00287FBA" w:rsidP="00287FBA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287FBA">
        <w:rPr>
          <w:rFonts w:ascii="Times New Roman" w:eastAsia="Calibri" w:hAnsi="Times New Roman" w:cs="Times New Roman"/>
          <w:bCs/>
          <w:sz w:val="28"/>
        </w:rPr>
        <w:t xml:space="preserve">4.2. Неявка лица, в отношении которого поступило заявление своевременно извещенного о месте и времени заседания Совета </w:t>
      </w:r>
      <w:r w:rsidR="00D52322" w:rsidRPr="00D52322">
        <w:rPr>
          <w:rFonts w:ascii="Times New Roman" w:eastAsia="Calibri" w:hAnsi="Times New Roman" w:cs="Times New Roman"/>
          <w:bCs/>
          <w:sz w:val="28"/>
        </w:rPr>
        <w:t>Кааламского сельского поселения</w:t>
      </w:r>
      <w:r w:rsidRPr="00287FBA">
        <w:rPr>
          <w:rFonts w:ascii="Times New Roman" w:eastAsia="Calibri" w:hAnsi="Times New Roman" w:cs="Times New Roman"/>
          <w:bCs/>
          <w:sz w:val="28"/>
        </w:rPr>
        <w:t>, не препятствует рассмотрению заявления.</w:t>
      </w:r>
    </w:p>
    <w:p w:rsidR="00287FBA" w:rsidRPr="00287FBA" w:rsidRDefault="00287FBA" w:rsidP="00287FBA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287FBA">
        <w:rPr>
          <w:rFonts w:ascii="Times New Roman" w:eastAsia="Calibri" w:hAnsi="Times New Roman" w:cs="Times New Roman"/>
          <w:bCs/>
          <w:sz w:val="28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287FBA" w:rsidRPr="00287FBA" w:rsidRDefault="00287FBA" w:rsidP="00287FBA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287FBA">
        <w:rPr>
          <w:rFonts w:ascii="Times New Roman" w:eastAsia="Calibri" w:hAnsi="Times New Roman" w:cs="Times New Roman"/>
          <w:bCs/>
          <w:sz w:val="28"/>
        </w:rPr>
        <w:t xml:space="preserve">4.3. В ходе рассмотрения вопроса по поступившему заявлению председатель Совета </w:t>
      </w:r>
      <w:r w:rsidR="00D52322" w:rsidRPr="00D52322">
        <w:rPr>
          <w:rFonts w:ascii="Times New Roman" w:eastAsia="Calibri" w:hAnsi="Times New Roman" w:cs="Times New Roman"/>
          <w:bCs/>
          <w:sz w:val="28"/>
        </w:rPr>
        <w:t>Кааламского сельского поселения</w:t>
      </w:r>
      <w:r w:rsidRPr="00287FBA">
        <w:rPr>
          <w:rFonts w:ascii="Times New Roman" w:eastAsia="Calibri" w:hAnsi="Times New Roman" w:cs="Times New Roman"/>
          <w:bCs/>
          <w:sz w:val="28"/>
        </w:rPr>
        <w:t>:</w:t>
      </w:r>
    </w:p>
    <w:p w:rsidR="00287FBA" w:rsidRPr="00287FBA" w:rsidRDefault="00287FBA" w:rsidP="00287FBA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287FBA">
        <w:rPr>
          <w:rFonts w:ascii="Times New Roman" w:eastAsia="Calibri" w:hAnsi="Times New Roman" w:cs="Times New Roman"/>
          <w:bCs/>
          <w:sz w:val="28"/>
        </w:rPr>
        <w:t>- оглашает поступившее заявление;</w:t>
      </w:r>
      <w:r w:rsidR="00D52322"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287FBA" w:rsidRPr="00287FBA" w:rsidRDefault="00287FBA" w:rsidP="00287FBA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287FBA">
        <w:rPr>
          <w:rFonts w:ascii="Times New Roman" w:eastAsia="Calibri" w:hAnsi="Times New Roman" w:cs="Times New Roman"/>
          <w:bCs/>
          <w:sz w:val="28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</w:t>
      </w:r>
      <w:r w:rsidR="00F65D62">
        <w:rPr>
          <w:rFonts w:ascii="Times New Roman" w:eastAsia="Calibri" w:hAnsi="Times New Roman" w:cs="Times New Roman"/>
          <w:bCs/>
          <w:sz w:val="28"/>
        </w:rPr>
        <w:t xml:space="preserve"> при</w:t>
      </w:r>
      <w:r w:rsidRPr="00287FBA">
        <w:rPr>
          <w:rFonts w:ascii="Times New Roman" w:eastAsia="Calibri" w:hAnsi="Times New Roman" w:cs="Times New Roman"/>
          <w:bCs/>
          <w:sz w:val="28"/>
        </w:rPr>
        <w:t xml:space="preserve"> его наличии самоустраниться</w:t>
      </w:r>
      <w:r w:rsidR="00F65D62">
        <w:rPr>
          <w:rFonts w:ascii="Times New Roman" w:eastAsia="Calibri" w:hAnsi="Times New Roman" w:cs="Times New Roman"/>
          <w:bCs/>
          <w:sz w:val="28"/>
        </w:rPr>
        <w:t>,</w:t>
      </w:r>
      <w:r w:rsidRPr="00287FBA">
        <w:rPr>
          <w:rFonts w:ascii="Times New Roman" w:eastAsia="Calibri" w:hAnsi="Times New Roman" w:cs="Times New Roman"/>
          <w:bCs/>
          <w:sz w:val="28"/>
        </w:rPr>
        <w:t xml:space="preserve"> либо предлагает депутатам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287FBA" w:rsidRPr="00287FBA" w:rsidRDefault="00287FBA" w:rsidP="00287FBA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287FBA">
        <w:rPr>
          <w:rFonts w:ascii="Times New Roman" w:eastAsia="Calibri" w:hAnsi="Times New Roman" w:cs="Times New Roman"/>
          <w:bCs/>
          <w:sz w:val="28"/>
        </w:rPr>
        <w:t>- объявляет о наличии кворума для решения вопроса о применении меры ответственности;</w:t>
      </w:r>
    </w:p>
    <w:p w:rsidR="00287FBA" w:rsidRPr="00287FBA" w:rsidRDefault="00287FBA" w:rsidP="00287FBA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287FBA">
        <w:rPr>
          <w:rFonts w:ascii="Times New Roman" w:eastAsia="Calibri" w:hAnsi="Times New Roman" w:cs="Times New Roman"/>
          <w:bCs/>
          <w:sz w:val="28"/>
        </w:rPr>
        <w:t>- о</w:t>
      </w:r>
      <w:r w:rsidR="00D52322">
        <w:rPr>
          <w:rFonts w:ascii="Times New Roman" w:eastAsia="Calibri" w:hAnsi="Times New Roman" w:cs="Times New Roman"/>
          <w:bCs/>
          <w:sz w:val="28"/>
        </w:rPr>
        <w:t>глашает письменные пояснения лиц</w:t>
      </w:r>
      <w:r w:rsidRPr="00287FBA">
        <w:rPr>
          <w:rFonts w:ascii="Times New Roman" w:eastAsia="Calibri" w:hAnsi="Times New Roman" w:cs="Times New Roman"/>
          <w:bCs/>
          <w:sz w:val="28"/>
        </w:rPr>
        <w:t>а, в отношении которого поступило заявление и предлагает ему выступить по рассматриваемому вопросу;</w:t>
      </w:r>
    </w:p>
    <w:p w:rsidR="00287FBA" w:rsidRPr="00287FBA" w:rsidRDefault="00287FBA" w:rsidP="00287FBA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287FBA">
        <w:rPr>
          <w:rFonts w:ascii="Times New Roman" w:eastAsia="Calibri" w:hAnsi="Times New Roman" w:cs="Times New Roman"/>
          <w:bCs/>
          <w:sz w:val="28"/>
        </w:rPr>
        <w:t xml:space="preserve">- предлагает депутатам и иным лицам, присутствующим на заседании Совета </w:t>
      </w:r>
      <w:r w:rsidR="00D52322" w:rsidRPr="00D52322">
        <w:rPr>
          <w:rFonts w:ascii="Times New Roman" w:eastAsia="Calibri" w:hAnsi="Times New Roman" w:cs="Times New Roman"/>
          <w:bCs/>
          <w:sz w:val="28"/>
        </w:rPr>
        <w:t>Кааламского сельского поселения</w:t>
      </w:r>
      <w:r w:rsidRPr="00287FBA">
        <w:rPr>
          <w:rFonts w:ascii="Times New Roman" w:eastAsia="Calibri" w:hAnsi="Times New Roman" w:cs="Times New Roman"/>
          <w:bCs/>
          <w:sz w:val="28"/>
        </w:rPr>
        <w:t>, высказать мнения относительно рассматриваемого вопроса;</w:t>
      </w:r>
    </w:p>
    <w:p w:rsidR="00287FBA" w:rsidRPr="00287FBA" w:rsidRDefault="00287FBA" w:rsidP="00287FBA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287FBA">
        <w:rPr>
          <w:rFonts w:ascii="Times New Roman" w:eastAsia="Calibri" w:hAnsi="Times New Roman" w:cs="Times New Roman"/>
          <w:bCs/>
          <w:sz w:val="28"/>
        </w:rPr>
        <w:t>- объявляет о начале голосования;</w:t>
      </w:r>
    </w:p>
    <w:p w:rsidR="00287FBA" w:rsidRPr="00287FBA" w:rsidRDefault="00287FBA" w:rsidP="00287FBA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287FBA">
        <w:rPr>
          <w:rFonts w:ascii="Times New Roman" w:eastAsia="Calibri" w:hAnsi="Times New Roman" w:cs="Times New Roman"/>
          <w:bCs/>
          <w:sz w:val="28"/>
        </w:rPr>
        <w:t>- после оглашения результатов принятого решения о применении меры ответственности разъясняет сроки его изготовления и обнародования.</w:t>
      </w:r>
    </w:p>
    <w:p w:rsidR="00287FBA" w:rsidRPr="00287FBA" w:rsidRDefault="00D52322" w:rsidP="00287FBA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Лицо</w:t>
      </w:r>
      <w:r w:rsidR="00287FBA" w:rsidRPr="00287FBA">
        <w:rPr>
          <w:rFonts w:ascii="Times New Roman" w:eastAsia="Calibri" w:hAnsi="Times New Roman" w:cs="Times New Roman"/>
          <w:bCs/>
          <w:sz w:val="28"/>
        </w:rPr>
        <w:t>, в отношении которого поступило заявление, не принимает участия</w:t>
      </w:r>
      <w:r w:rsidR="00C84B1F">
        <w:rPr>
          <w:rFonts w:ascii="Times New Roman" w:eastAsia="Calibri" w:hAnsi="Times New Roman" w:cs="Times New Roman"/>
          <w:bCs/>
          <w:sz w:val="28"/>
        </w:rPr>
        <w:t xml:space="preserve"> </w:t>
      </w:r>
      <w:r w:rsidR="00287FBA" w:rsidRPr="00287FBA">
        <w:rPr>
          <w:rFonts w:ascii="Times New Roman" w:eastAsia="Calibri" w:hAnsi="Times New Roman" w:cs="Times New Roman"/>
          <w:bCs/>
          <w:sz w:val="28"/>
        </w:rPr>
        <w:t>в голосовании.</w:t>
      </w:r>
    </w:p>
    <w:p w:rsidR="00287FBA" w:rsidRPr="00287FBA" w:rsidRDefault="00287FBA" w:rsidP="00287FB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287FBA">
        <w:rPr>
          <w:rFonts w:ascii="Times New Roman" w:eastAsia="Calibri" w:hAnsi="Times New Roman" w:cs="Times New Roman"/>
          <w:bCs/>
          <w:sz w:val="28"/>
        </w:rPr>
        <w:t xml:space="preserve">По итогам голосования Совет </w:t>
      </w:r>
      <w:r w:rsidR="00D52322" w:rsidRPr="00D52322">
        <w:rPr>
          <w:rFonts w:ascii="Times New Roman" w:eastAsia="Calibri" w:hAnsi="Times New Roman" w:cs="Times New Roman"/>
          <w:bCs/>
          <w:sz w:val="28"/>
        </w:rPr>
        <w:t xml:space="preserve">Кааламского сельского поселения </w:t>
      </w:r>
      <w:r w:rsidRPr="00287FBA">
        <w:rPr>
          <w:rFonts w:ascii="Times New Roman" w:eastAsia="Calibri" w:hAnsi="Times New Roman" w:cs="Times New Roman"/>
          <w:bCs/>
          <w:sz w:val="28"/>
        </w:rPr>
        <w:t>утверждает протокол и принимает определенное итогами голосования решение.</w:t>
      </w:r>
    </w:p>
    <w:p w:rsidR="00287FBA" w:rsidRPr="00287FBA" w:rsidRDefault="00287FBA" w:rsidP="00287FBA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87FBA">
        <w:rPr>
          <w:rFonts w:ascii="Times New Roman" w:hAnsi="Times New Roman" w:cs="Times New Roman"/>
          <w:bCs/>
          <w:sz w:val="28"/>
        </w:rPr>
        <w:t xml:space="preserve">5. </w:t>
      </w:r>
      <w:proofErr w:type="gramStart"/>
      <w:r w:rsidRPr="00287FBA">
        <w:rPr>
          <w:rFonts w:ascii="Times New Roman" w:hAnsi="Times New Roman" w:cs="Times New Roman"/>
          <w:bCs/>
          <w:sz w:val="28"/>
        </w:rPr>
        <w:t>Решение о применении к депутату</w:t>
      </w:r>
      <w:r w:rsidR="00D52322" w:rsidRPr="00D52322">
        <w:t xml:space="preserve"> </w:t>
      </w:r>
      <w:r w:rsidR="00D52322" w:rsidRPr="00D52322">
        <w:rPr>
          <w:rFonts w:ascii="Times New Roman" w:hAnsi="Times New Roman" w:cs="Times New Roman"/>
          <w:bCs/>
          <w:sz w:val="28"/>
        </w:rPr>
        <w:t xml:space="preserve">Совета Кааламского сельского поселения, Главе Кааламского сельского поселения </w:t>
      </w:r>
      <w:r w:rsidRPr="00287FBA">
        <w:rPr>
          <w:rFonts w:ascii="Times New Roman" w:hAnsi="Times New Roman" w:cs="Times New Roman"/>
          <w:bCs/>
          <w:sz w:val="28"/>
        </w:rPr>
        <w:t xml:space="preserve">меры ответственности </w:t>
      </w:r>
      <w:r w:rsidRPr="00287FBA">
        <w:rPr>
          <w:rFonts w:ascii="Times New Roman" w:hAnsi="Times New Roman" w:cs="Times New Roman"/>
          <w:bCs/>
          <w:sz w:val="28"/>
        </w:rPr>
        <w:lastRenderedPageBreak/>
        <w:t>принимается с учетом ха</w:t>
      </w:r>
      <w:r w:rsidR="00D52322">
        <w:rPr>
          <w:rFonts w:ascii="Times New Roman" w:hAnsi="Times New Roman" w:cs="Times New Roman"/>
          <w:bCs/>
          <w:sz w:val="28"/>
        </w:rPr>
        <w:t xml:space="preserve">рактера совершенного депутатом </w:t>
      </w:r>
      <w:r w:rsidR="00D52322" w:rsidRPr="00D52322">
        <w:rPr>
          <w:rFonts w:ascii="Times New Roman" w:hAnsi="Times New Roman" w:cs="Times New Roman"/>
          <w:bCs/>
          <w:sz w:val="28"/>
        </w:rPr>
        <w:t>Совета Кааламского сельского поселения, Глав</w:t>
      </w:r>
      <w:r w:rsidR="00D52322">
        <w:rPr>
          <w:rFonts w:ascii="Times New Roman" w:hAnsi="Times New Roman" w:cs="Times New Roman"/>
          <w:bCs/>
          <w:sz w:val="28"/>
        </w:rPr>
        <w:t xml:space="preserve">ой </w:t>
      </w:r>
      <w:r w:rsidR="00D52322" w:rsidRPr="00D52322">
        <w:rPr>
          <w:rFonts w:ascii="Times New Roman" w:hAnsi="Times New Roman" w:cs="Times New Roman"/>
          <w:bCs/>
          <w:sz w:val="28"/>
        </w:rPr>
        <w:t xml:space="preserve"> Кааламского сельского поселения</w:t>
      </w:r>
      <w:r w:rsidRPr="00287FBA">
        <w:rPr>
          <w:rFonts w:ascii="Times New Roman" w:hAnsi="Times New Roman" w:cs="Times New Roman"/>
          <w:bCs/>
          <w:sz w:val="28"/>
        </w:rPr>
        <w:t xml:space="preserve"> коррупционного правонарушения, обстоятельств, при которых оно совершено, соблюдения депутатом</w:t>
      </w:r>
      <w:r w:rsidR="00D52322" w:rsidRPr="00D52322">
        <w:t xml:space="preserve"> </w:t>
      </w:r>
      <w:r w:rsidR="00D52322" w:rsidRPr="00D52322">
        <w:rPr>
          <w:rFonts w:ascii="Times New Roman" w:hAnsi="Times New Roman" w:cs="Times New Roman"/>
          <w:bCs/>
          <w:sz w:val="28"/>
        </w:rPr>
        <w:t>Совета Кааламского сельского поселения, Глав</w:t>
      </w:r>
      <w:r w:rsidR="00D52322">
        <w:rPr>
          <w:rFonts w:ascii="Times New Roman" w:hAnsi="Times New Roman" w:cs="Times New Roman"/>
          <w:bCs/>
          <w:sz w:val="28"/>
        </w:rPr>
        <w:t>ой</w:t>
      </w:r>
      <w:r w:rsidR="00D52322" w:rsidRPr="00D52322">
        <w:rPr>
          <w:rFonts w:ascii="Times New Roman" w:hAnsi="Times New Roman" w:cs="Times New Roman"/>
          <w:bCs/>
          <w:sz w:val="28"/>
        </w:rPr>
        <w:t xml:space="preserve"> Кааламского сельского поселения </w:t>
      </w:r>
      <w:r w:rsidRPr="00287FBA">
        <w:rPr>
          <w:rFonts w:ascii="Times New Roman" w:hAnsi="Times New Roman" w:cs="Times New Roman"/>
          <w:bCs/>
          <w:sz w:val="28"/>
        </w:rPr>
        <w:t>ограничений и запретов, исполнения обязанностей, установленных законодательством Российской Федерации о противодействии коррупции, требований о</w:t>
      </w:r>
      <w:proofErr w:type="gramEnd"/>
      <w:r w:rsidRPr="00287FBA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287FBA">
        <w:rPr>
          <w:rFonts w:ascii="Times New Roman" w:hAnsi="Times New Roman" w:cs="Times New Roman"/>
          <w:bCs/>
          <w:sz w:val="28"/>
        </w:rPr>
        <w:t>предотвращении</w:t>
      </w:r>
      <w:proofErr w:type="gramEnd"/>
      <w:r w:rsidRPr="00287FBA">
        <w:rPr>
          <w:rFonts w:ascii="Times New Roman" w:hAnsi="Times New Roman" w:cs="Times New Roman"/>
          <w:bCs/>
          <w:sz w:val="28"/>
        </w:rPr>
        <w:t xml:space="preserve"> или об урегулировании конфликта интересов. </w:t>
      </w:r>
    </w:p>
    <w:p w:rsidR="00287FBA" w:rsidRPr="00287FBA" w:rsidRDefault="00287FBA" w:rsidP="00287FB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87FBA">
        <w:rPr>
          <w:rFonts w:ascii="Times New Roman" w:hAnsi="Times New Roman" w:cs="Times New Roman"/>
          <w:bCs/>
          <w:sz w:val="28"/>
        </w:rPr>
        <w:t>6. Копия решения о применении к депутату</w:t>
      </w:r>
      <w:r w:rsidR="00D52322" w:rsidRPr="00D52322">
        <w:t xml:space="preserve"> </w:t>
      </w:r>
      <w:r w:rsidR="00D52322" w:rsidRPr="00D52322">
        <w:rPr>
          <w:rFonts w:ascii="Times New Roman" w:hAnsi="Times New Roman" w:cs="Times New Roman"/>
          <w:bCs/>
          <w:sz w:val="28"/>
        </w:rPr>
        <w:t xml:space="preserve">Совета Кааламского сельского поселения, Главе Кааламского сельского поселения </w:t>
      </w:r>
      <w:r w:rsidRPr="00287FBA">
        <w:rPr>
          <w:rFonts w:ascii="Times New Roman" w:hAnsi="Times New Roman" w:cs="Times New Roman"/>
          <w:bCs/>
          <w:sz w:val="28"/>
        </w:rPr>
        <w:t xml:space="preserve">меры ответственности или об отказе в применении меры ответственности направляется </w:t>
      </w:r>
      <w:r w:rsidR="00D52322">
        <w:rPr>
          <w:rFonts w:ascii="Times New Roman" w:hAnsi="Times New Roman" w:cs="Times New Roman"/>
          <w:bCs/>
          <w:sz w:val="28"/>
        </w:rPr>
        <w:t>Советом Кааламского сельского поселения</w:t>
      </w:r>
      <w:r w:rsidRPr="00287FBA">
        <w:rPr>
          <w:rFonts w:ascii="Times New Roman" w:hAnsi="Times New Roman" w:cs="Times New Roman"/>
          <w:bCs/>
          <w:sz w:val="28"/>
        </w:rPr>
        <w:t xml:space="preserve"> Главе Республики Карелия в течение пяти рабочих дней со дня принятия соответствующего решения.</w:t>
      </w:r>
    </w:p>
    <w:p w:rsidR="00287FBA" w:rsidRDefault="00287FBA" w:rsidP="00B80235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287FBA" w:rsidRDefault="00287FBA" w:rsidP="00B80235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0D227F" w:rsidRDefault="000D227F" w:rsidP="00B80235">
      <w:pPr>
        <w:jc w:val="both"/>
        <w:rPr>
          <w:sz w:val="28"/>
          <w:szCs w:val="28"/>
        </w:rPr>
      </w:pPr>
    </w:p>
    <w:sectPr w:rsidR="000D227F" w:rsidSect="00077B77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71" w:rsidRDefault="00EA4271" w:rsidP="00F65D62">
      <w:pPr>
        <w:spacing w:after="0" w:line="240" w:lineRule="auto"/>
      </w:pPr>
      <w:r>
        <w:separator/>
      </w:r>
    </w:p>
  </w:endnote>
  <w:endnote w:type="continuationSeparator" w:id="0">
    <w:p w:rsidR="00EA4271" w:rsidRDefault="00EA4271" w:rsidP="00F6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71" w:rsidRDefault="00EA4271" w:rsidP="00F65D62">
      <w:pPr>
        <w:spacing w:after="0" w:line="240" w:lineRule="auto"/>
      </w:pPr>
      <w:r>
        <w:separator/>
      </w:r>
    </w:p>
  </w:footnote>
  <w:footnote w:type="continuationSeparator" w:id="0">
    <w:p w:rsidR="00EA4271" w:rsidRDefault="00EA4271" w:rsidP="00F65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832"/>
    <w:multiLevelType w:val="multilevel"/>
    <w:tmpl w:val="525C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535DF"/>
    <w:multiLevelType w:val="hybridMultilevel"/>
    <w:tmpl w:val="41EC87AA"/>
    <w:lvl w:ilvl="0" w:tplc="0DC0FAC0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09E42746"/>
    <w:multiLevelType w:val="multilevel"/>
    <w:tmpl w:val="E4682F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62223"/>
    <w:multiLevelType w:val="multilevel"/>
    <w:tmpl w:val="BA722D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D65B1"/>
    <w:multiLevelType w:val="multilevel"/>
    <w:tmpl w:val="12268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17915"/>
    <w:multiLevelType w:val="hybridMultilevel"/>
    <w:tmpl w:val="E0D28312"/>
    <w:lvl w:ilvl="0" w:tplc="017EB32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0764D8"/>
    <w:multiLevelType w:val="multilevel"/>
    <w:tmpl w:val="DDB024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51A8A"/>
    <w:multiLevelType w:val="multilevel"/>
    <w:tmpl w:val="D264D5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76BF9"/>
    <w:multiLevelType w:val="multilevel"/>
    <w:tmpl w:val="F7BEBD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8287A"/>
    <w:multiLevelType w:val="multilevel"/>
    <w:tmpl w:val="1758F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F4BD5"/>
    <w:multiLevelType w:val="multilevel"/>
    <w:tmpl w:val="C8005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F4ABF"/>
    <w:multiLevelType w:val="multilevel"/>
    <w:tmpl w:val="842AD9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367409"/>
    <w:multiLevelType w:val="multilevel"/>
    <w:tmpl w:val="A1F0E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F05EBC"/>
    <w:multiLevelType w:val="multilevel"/>
    <w:tmpl w:val="5CA6B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B4683"/>
    <w:multiLevelType w:val="multilevel"/>
    <w:tmpl w:val="BA26B6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103D43"/>
    <w:multiLevelType w:val="multilevel"/>
    <w:tmpl w:val="F5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9B3B93"/>
    <w:multiLevelType w:val="multilevel"/>
    <w:tmpl w:val="7D80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6B125B"/>
    <w:multiLevelType w:val="multilevel"/>
    <w:tmpl w:val="B3509C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D54F9C"/>
    <w:multiLevelType w:val="multilevel"/>
    <w:tmpl w:val="8F9E3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8E2136"/>
    <w:multiLevelType w:val="multilevel"/>
    <w:tmpl w:val="829C09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4"/>
  </w:num>
  <w:num w:numId="5">
    <w:abstractNumId w:val="13"/>
  </w:num>
  <w:num w:numId="6">
    <w:abstractNumId w:val="12"/>
  </w:num>
  <w:num w:numId="7">
    <w:abstractNumId w:val="8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19"/>
  </w:num>
  <w:num w:numId="14">
    <w:abstractNumId w:val="14"/>
  </w:num>
  <w:num w:numId="15">
    <w:abstractNumId w:val="17"/>
  </w:num>
  <w:num w:numId="16">
    <w:abstractNumId w:val="0"/>
  </w:num>
  <w:num w:numId="17">
    <w:abstractNumId w:val="18"/>
  </w:num>
  <w:num w:numId="18">
    <w:abstractNumId w:val="9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7F"/>
    <w:rsid w:val="00007E1C"/>
    <w:rsid w:val="00043E37"/>
    <w:rsid w:val="00077B77"/>
    <w:rsid w:val="000864BE"/>
    <w:rsid w:val="000D227F"/>
    <w:rsid w:val="0025316F"/>
    <w:rsid w:val="002660BB"/>
    <w:rsid w:val="00285C76"/>
    <w:rsid w:val="00287FBA"/>
    <w:rsid w:val="002D2FB8"/>
    <w:rsid w:val="00320283"/>
    <w:rsid w:val="003F625A"/>
    <w:rsid w:val="004345E4"/>
    <w:rsid w:val="004504F1"/>
    <w:rsid w:val="00477F71"/>
    <w:rsid w:val="004A4040"/>
    <w:rsid w:val="004C5748"/>
    <w:rsid w:val="004E4266"/>
    <w:rsid w:val="00676CA1"/>
    <w:rsid w:val="008B1F5B"/>
    <w:rsid w:val="008E1711"/>
    <w:rsid w:val="00911439"/>
    <w:rsid w:val="009419BC"/>
    <w:rsid w:val="009841F5"/>
    <w:rsid w:val="00A61C37"/>
    <w:rsid w:val="00AA1D2F"/>
    <w:rsid w:val="00AB49DE"/>
    <w:rsid w:val="00AE5C93"/>
    <w:rsid w:val="00AE795F"/>
    <w:rsid w:val="00B72C9F"/>
    <w:rsid w:val="00B80235"/>
    <w:rsid w:val="00BA3251"/>
    <w:rsid w:val="00BD562F"/>
    <w:rsid w:val="00C15AC1"/>
    <w:rsid w:val="00C23EDE"/>
    <w:rsid w:val="00C84B1F"/>
    <w:rsid w:val="00D26CE7"/>
    <w:rsid w:val="00D52322"/>
    <w:rsid w:val="00DC006A"/>
    <w:rsid w:val="00E01D3D"/>
    <w:rsid w:val="00E878E0"/>
    <w:rsid w:val="00E92339"/>
    <w:rsid w:val="00EA4271"/>
    <w:rsid w:val="00ED7658"/>
    <w:rsid w:val="00F6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1C"/>
  </w:style>
  <w:style w:type="paragraph" w:styleId="2">
    <w:name w:val="heading 2"/>
    <w:aliases w:val="!Разделы документа"/>
    <w:basedOn w:val="a"/>
    <w:link w:val="20"/>
    <w:unhideWhenUsed/>
    <w:qFormat/>
    <w:rsid w:val="00287FB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CA1"/>
    <w:pPr>
      <w:ind w:left="720"/>
      <w:contextualSpacing/>
    </w:pPr>
  </w:style>
  <w:style w:type="table" w:styleId="a6">
    <w:name w:val="Table Grid"/>
    <w:basedOn w:val="a1"/>
    <w:uiPriority w:val="59"/>
    <w:unhideWhenUsed/>
    <w:rsid w:val="008E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287FBA"/>
    <w:rPr>
      <w:rFonts w:ascii="Arial" w:eastAsia="Times New Roman" w:hAnsi="Arial" w:cs="Arial"/>
      <w:iCs/>
      <w:sz w:val="30"/>
      <w:szCs w:val="28"/>
      <w:lang w:eastAsia="ru-RU"/>
    </w:rPr>
  </w:style>
  <w:style w:type="character" w:styleId="a7">
    <w:name w:val="Hyperlink"/>
    <w:basedOn w:val="a0"/>
    <w:uiPriority w:val="99"/>
    <w:unhideWhenUsed/>
    <w:rsid w:val="00E878E0"/>
    <w:rPr>
      <w:color w:val="0000FF" w:themeColor="hyperlink"/>
      <w:u w:val="single"/>
    </w:rPr>
  </w:style>
  <w:style w:type="paragraph" w:customStyle="1" w:styleId="a8">
    <w:name w:val="Знак"/>
    <w:basedOn w:val="a"/>
    <w:rsid w:val="00E878E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unhideWhenUsed/>
    <w:rsid w:val="00F65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5D62"/>
  </w:style>
  <w:style w:type="paragraph" w:styleId="ab">
    <w:name w:val="footer"/>
    <w:basedOn w:val="a"/>
    <w:link w:val="ac"/>
    <w:uiPriority w:val="99"/>
    <w:unhideWhenUsed/>
    <w:rsid w:val="00F65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5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1C"/>
  </w:style>
  <w:style w:type="paragraph" w:styleId="2">
    <w:name w:val="heading 2"/>
    <w:aliases w:val="!Разделы документа"/>
    <w:basedOn w:val="a"/>
    <w:link w:val="20"/>
    <w:unhideWhenUsed/>
    <w:qFormat/>
    <w:rsid w:val="00287FB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CA1"/>
    <w:pPr>
      <w:ind w:left="720"/>
      <w:contextualSpacing/>
    </w:pPr>
  </w:style>
  <w:style w:type="table" w:styleId="a6">
    <w:name w:val="Table Grid"/>
    <w:basedOn w:val="a1"/>
    <w:uiPriority w:val="59"/>
    <w:unhideWhenUsed/>
    <w:rsid w:val="008E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287FBA"/>
    <w:rPr>
      <w:rFonts w:ascii="Arial" w:eastAsia="Times New Roman" w:hAnsi="Arial" w:cs="Arial"/>
      <w:iCs/>
      <w:sz w:val="30"/>
      <w:szCs w:val="28"/>
      <w:lang w:eastAsia="ru-RU"/>
    </w:rPr>
  </w:style>
  <w:style w:type="character" w:styleId="a7">
    <w:name w:val="Hyperlink"/>
    <w:basedOn w:val="a0"/>
    <w:uiPriority w:val="99"/>
    <w:unhideWhenUsed/>
    <w:rsid w:val="00E878E0"/>
    <w:rPr>
      <w:color w:val="0000FF" w:themeColor="hyperlink"/>
      <w:u w:val="single"/>
    </w:rPr>
  </w:style>
  <w:style w:type="paragraph" w:customStyle="1" w:styleId="a8">
    <w:name w:val="Знак"/>
    <w:basedOn w:val="a"/>
    <w:rsid w:val="00E878E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unhideWhenUsed/>
    <w:rsid w:val="00F65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5D62"/>
  </w:style>
  <w:style w:type="paragraph" w:styleId="ab">
    <w:name w:val="footer"/>
    <w:basedOn w:val="a"/>
    <w:link w:val="ac"/>
    <w:uiPriority w:val="99"/>
    <w:unhideWhenUsed/>
    <w:rsid w:val="00F65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479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alamsko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2021-05-20T07:57:00Z</cp:lastPrinted>
  <dcterms:created xsi:type="dcterms:W3CDTF">2020-04-06T12:54:00Z</dcterms:created>
  <dcterms:modified xsi:type="dcterms:W3CDTF">2021-05-20T07:58:00Z</dcterms:modified>
</cp:coreProperties>
</file>